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DF" w:rsidRPr="004E463E" w:rsidRDefault="008A36A8" w:rsidP="008A36A8">
      <w:pPr>
        <w:jc w:val="center"/>
        <w:rPr>
          <w:b/>
        </w:rPr>
      </w:pPr>
      <w:r w:rsidRPr="004E463E">
        <w:rPr>
          <w:b/>
        </w:rPr>
        <w:t>CHAPTER 1</w:t>
      </w:r>
    </w:p>
    <w:p w:rsidR="008A36A8" w:rsidRDefault="008A36A8" w:rsidP="008A36A8">
      <w:pPr>
        <w:jc w:val="center"/>
      </w:pPr>
      <w:r>
        <w:t xml:space="preserve">PARTNERSHIPS: FORMATION, OPERATION, </w:t>
      </w:r>
    </w:p>
    <w:p w:rsidR="008A36A8" w:rsidRDefault="008A36A8" w:rsidP="008A36A8">
      <w:pPr>
        <w:jc w:val="center"/>
      </w:pPr>
      <w:r>
        <w:t>AND OWNERSHIP CHANGES</w:t>
      </w:r>
    </w:p>
    <w:p w:rsidR="008A36A8" w:rsidRDefault="008A36A8" w:rsidP="008A36A8">
      <w:pPr>
        <w:jc w:val="center"/>
      </w:pPr>
    </w:p>
    <w:p w:rsidR="008A36A8" w:rsidRDefault="008A36A8" w:rsidP="008A36A8"/>
    <w:p w:rsidR="008A36A8" w:rsidRDefault="008A36A8" w:rsidP="008A36A8">
      <w:pPr>
        <w:pStyle w:val="ListParagraph"/>
        <w:numPr>
          <w:ilvl w:val="0"/>
          <w:numId w:val="1"/>
        </w:numPr>
        <w:ind w:left="567" w:hanging="567"/>
      </w:pPr>
      <w:r>
        <w:t>DEFINITION</w:t>
      </w:r>
    </w:p>
    <w:p w:rsidR="008A36A8" w:rsidRDefault="008A36A8" w:rsidP="008A36A8"/>
    <w:p w:rsidR="008A36A8" w:rsidRDefault="008A36A8" w:rsidP="008A36A8">
      <w:r>
        <w:t>Partnership is defined by the UPA (the Uniform Partnership Act) as “an association of two or more persons to carry on as co-owners a business for profit.” Persons in this definition include individuals, partnerships, corporations, and other associations.</w:t>
      </w:r>
    </w:p>
    <w:p w:rsidR="008A36A8" w:rsidRDefault="008A36A8" w:rsidP="008A36A8"/>
    <w:p w:rsidR="008A36A8" w:rsidRDefault="008A36A8" w:rsidP="008A36A8">
      <w:pPr>
        <w:pStyle w:val="ListParagraph"/>
        <w:numPr>
          <w:ilvl w:val="0"/>
          <w:numId w:val="1"/>
        </w:numPr>
        <w:ind w:left="567" w:hanging="567"/>
      </w:pPr>
      <w:r>
        <w:t>REASONS FOR FORMING A PARTNERSHIP</w:t>
      </w:r>
    </w:p>
    <w:p w:rsidR="008A36A8" w:rsidRDefault="008A36A8" w:rsidP="008A36A8"/>
    <w:p w:rsidR="008A36A8" w:rsidRDefault="008A36A8" w:rsidP="008A36A8">
      <w:r>
        <w:t xml:space="preserve">It permits the pooling of capital and other resources without the complexities and formalities of a </w:t>
      </w:r>
      <w:r w:rsidR="00577A2F">
        <w:t>corporation. A partnership is easier and less costly to establish than a corporation and is generally not subject to as much governmental regulations.</w:t>
      </w:r>
    </w:p>
    <w:p w:rsidR="00577A2F" w:rsidRDefault="00577A2F" w:rsidP="008A36A8"/>
    <w:p w:rsidR="00577A2F" w:rsidRDefault="00577A2F" w:rsidP="00577A2F">
      <w:pPr>
        <w:pStyle w:val="ListParagraph"/>
        <w:numPr>
          <w:ilvl w:val="0"/>
          <w:numId w:val="1"/>
        </w:numPr>
        <w:ind w:left="567" w:hanging="567"/>
      </w:pPr>
      <w:r>
        <w:t>CHARACTERISTICS OF A PARTNERSHIP</w:t>
      </w:r>
    </w:p>
    <w:p w:rsidR="00577A2F" w:rsidRDefault="00577A2F" w:rsidP="00577A2F">
      <w:pPr>
        <w:pStyle w:val="ListParagraph"/>
        <w:numPr>
          <w:ilvl w:val="1"/>
          <w:numId w:val="1"/>
        </w:numPr>
        <w:ind w:left="567" w:hanging="567"/>
      </w:pPr>
      <w:r>
        <w:t>General Partnership</w:t>
      </w:r>
    </w:p>
    <w:p w:rsidR="00577A2F" w:rsidRDefault="00577A2F" w:rsidP="00577A2F">
      <w:pPr>
        <w:pStyle w:val="ListParagraph"/>
        <w:numPr>
          <w:ilvl w:val="0"/>
          <w:numId w:val="2"/>
        </w:numPr>
      </w:pPr>
      <w:r w:rsidRPr="002A12BB">
        <w:rPr>
          <w:b/>
        </w:rPr>
        <w:t>Mutual agency</w:t>
      </w:r>
      <w:r>
        <w:t>. Every general partner is an agent of both the partnership and every other partner. Thus, a partner can bind the other partners to a contract if he or she is acting within the apparent scope of the business.</w:t>
      </w:r>
    </w:p>
    <w:p w:rsidR="00577A2F" w:rsidRDefault="00577A2F" w:rsidP="00577A2F">
      <w:pPr>
        <w:pStyle w:val="ListParagraph"/>
        <w:numPr>
          <w:ilvl w:val="0"/>
          <w:numId w:val="2"/>
        </w:numPr>
      </w:pPr>
      <w:r w:rsidRPr="002A12BB">
        <w:rPr>
          <w:b/>
        </w:rPr>
        <w:t>Right to dispose of a parnership interest</w:t>
      </w:r>
      <w:r>
        <w:t>. A capital interest in a general partnerhip is a personal asset of the individual partner than can be sold or disposed of in any legal way.</w:t>
      </w:r>
    </w:p>
    <w:p w:rsidR="00577A2F" w:rsidRDefault="00577A2F" w:rsidP="00577A2F">
      <w:pPr>
        <w:pStyle w:val="ListParagraph"/>
        <w:numPr>
          <w:ilvl w:val="0"/>
          <w:numId w:val="2"/>
        </w:numPr>
      </w:pPr>
      <w:r w:rsidRPr="002A12BB">
        <w:rPr>
          <w:b/>
        </w:rPr>
        <w:t>Unlimited liability</w:t>
      </w:r>
      <w:r>
        <w:t>. Each partner is jointly and severally liable for the debts and obligations of the partnership.</w:t>
      </w:r>
      <w:r w:rsidR="002A12BB">
        <w:t xml:space="preserve"> This mean that in the case of liquidation, the creditors of the partnership, if not satisfied from assets of the partnership, can look to each partner’s personal resources for recovery of unsatisfied claims.</w:t>
      </w:r>
    </w:p>
    <w:p w:rsidR="00577A2F" w:rsidRPr="002A12BB" w:rsidRDefault="00577A2F" w:rsidP="00577A2F">
      <w:pPr>
        <w:pStyle w:val="ListParagraph"/>
        <w:numPr>
          <w:ilvl w:val="0"/>
          <w:numId w:val="2"/>
        </w:numPr>
        <w:rPr>
          <w:b/>
        </w:rPr>
      </w:pPr>
      <w:r w:rsidRPr="002A12BB">
        <w:rPr>
          <w:b/>
        </w:rPr>
        <w:t>Limited or uncertain life</w:t>
      </w:r>
      <w:r w:rsidR="002A12BB">
        <w:rPr>
          <w:b/>
        </w:rPr>
        <w:t xml:space="preserve">. </w:t>
      </w:r>
      <w:r w:rsidR="002A12BB" w:rsidRPr="002A12BB">
        <w:t>A ge</w:t>
      </w:r>
      <w:r w:rsidR="002A12BB">
        <w:t>neral partnership may be dissolved for a number of reasons, including the death of a partner, the bankruptcy of an individual partner, the withdrawal of a partner from the partnership, or a judgment by a court that a partner is unsound of mind and incapable of performing his or her partnership duties.</w:t>
      </w:r>
    </w:p>
    <w:p w:rsidR="00577A2F" w:rsidRDefault="00577A2F" w:rsidP="00577A2F">
      <w:pPr>
        <w:pStyle w:val="ListParagraph"/>
        <w:numPr>
          <w:ilvl w:val="1"/>
          <w:numId w:val="1"/>
        </w:numPr>
        <w:ind w:left="567" w:hanging="567"/>
      </w:pPr>
      <w:r w:rsidRPr="009A1AE8">
        <w:rPr>
          <w:b/>
        </w:rPr>
        <w:t>Limited Partnership</w:t>
      </w:r>
      <w:r w:rsidR="002A12BB" w:rsidRPr="009A1AE8">
        <w:rPr>
          <w:b/>
        </w:rPr>
        <w:t>.</w:t>
      </w:r>
      <w:r w:rsidR="002A12BB">
        <w:t xml:space="preserve"> One or more of the partners are general partners and one or more are limited partners.</w:t>
      </w:r>
    </w:p>
    <w:p w:rsidR="00577A2F" w:rsidRDefault="00577A2F" w:rsidP="00577A2F">
      <w:pPr>
        <w:pStyle w:val="ListParagraph"/>
        <w:numPr>
          <w:ilvl w:val="1"/>
          <w:numId w:val="1"/>
        </w:numPr>
        <w:ind w:left="567" w:hanging="567"/>
      </w:pPr>
      <w:r w:rsidRPr="009A1AE8">
        <w:rPr>
          <w:b/>
        </w:rPr>
        <w:t>Joint Ventures</w:t>
      </w:r>
      <w:r w:rsidR="002A12BB" w:rsidRPr="009A1AE8">
        <w:rPr>
          <w:b/>
        </w:rPr>
        <w:t>.</w:t>
      </w:r>
      <w:r w:rsidR="002A12BB">
        <w:t xml:space="preserve"> Is an arrangement entered into by two or more parties to accomplish a single or limited purpose for the mutual benefit of the members of the group, often to earn a profit. Example, a firm in one country may enter into an agreement with a firm of another country to pool their resources to construct </w:t>
      </w:r>
      <w:r w:rsidR="009A1AE8">
        <w:t>an automobile manufacturing plant, or to develope a new product tha requires complementary technological knowledge.</w:t>
      </w:r>
    </w:p>
    <w:p w:rsidR="009A1AE8" w:rsidRDefault="009A1AE8" w:rsidP="009A1AE8"/>
    <w:p w:rsidR="009A1AE8" w:rsidRDefault="009A1AE8" w:rsidP="009A1AE8">
      <w:pPr>
        <w:pStyle w:val="ListParagraph"/>
        <w:numPr>
          <w:ilvl w:val="0"/>
          <w:numId w:val="1"/>
        </w:numPr>
        <w:ind w:left="567" w:hanging="567"/>
      </w:pPr>
      <w:r>
        <w:t>ACCOUNTING FOR A PARTNERSHIP</w:t>
      </w:r>
    </w:p>
    <w:p w:rsidR="009A1AE8" w:rsidRDefault="009A1AE8" w:rsidP="009A1AE8"/>
    <w:p w:rsidR="00BD17AF" w:rsidRPr="00BD17AF" w:rsidRDefault="00BD17AF" w:rsidP="009A1AE8">
      <w:pPr>
        <w:rPr>
          <w:b/>
        </w:rPr>
      </w:pPr>
      <w:r w:rsidRPr="00BD17AF">
        <w:rPr>
          <w:b/>
        </w:rPr>
        <w:t>Illustration 1.1.</w:t>
      </w:r>
    </w:p>
    <w:p w:rsidR="009A1AE8" w:rsidRDefault="009A1AE8" w:rsidP="009A1AE8">
      <w:r>
        <w:t>Assume Ed Bell and Jane Paters operate a partnership in which they each originally contributed $25,000 cash. In the current year, income of $60,000 is to be allocated equally and each partner withdraws $1,000 per month of $12,000 a year.  The entries follow:</w:t>
      </w:r>
    </w:p>
    <w:p w:rsidR="009A1AE8" w:rsidRDefault="009A1AE8" w:rsidP="009A1AE8"/>
    <w:p w:rsidR="009A1AE8" w:rsidRDefault="009A1AE8" w:rsidP="009A1AE8"/>
    <w:p w:rsidR="009A1AE8" w:rsidRDefault="009A1AE8" w:rsidP="009A1AE8"/>
    <w:p w:rsidR="009A1AE8" w:rsidRDefault="009A1AE8" w:rsidP="009A1AE8"/>
    <w:p w:rsidR="009A1AE8" w:rsidRDefault="009A1AE8" w:rsidP="009A1AE8"/>
    <w:p w:rsidR="009A1AE8" w:rsidRPr="009A1AE8" w:rsidRDefault="009A1AE8" w:rsidP="009A1AE8">
      <w:pPr>
        <w:rPr>
          <w:b/>
        </w:rPr>
      </w:pPr>
      <w:r w:rsidRPr="009A1AE8">
        <w:rPr>
          <w:b/>
        </w:rPr>
        <w:t>At the beginning of partnership:</w:t>
      </w:r>
    </w:p>
    <w:p w:rsidR="009A1AE8" w:rsidRDefault="009A1AE8" w:rsidP="009A1AE8">
      <w:pPr>
        <w:tabs>
          <w:tab w:val="left" w:pos="567"/>
          <w:tab w:val="left" w:pos="1134"/>
          <w:tab w:val="right" w:leader="dot" w:pos="5529"/>
          <w:tab w:val="right" w:pos="7371"/>
          <w:tab w:val="right" w:pos="9356"/>
        </w:tabs>
      </w:pPr>
      <w:r>
        <w:tab/>
        <w:t>Cash</w:t>
      </w:r>
      <w:r>
        <w:tab/>
      </w:r>
      <w:r>
        <w:tab/>
      </w:r>
      <w:r>
        <w:tab/>
        <w:t>50,000</w:t>
      </w:r>
    </w:p>
    <w:p w:rsidR="009A1AE8" w:rsidRDefault="009A1AE8" w:rsidP="009A1AE8">
      <w:pPr>
        <w:tabs>
          <w:tab w:val="left" w:pos="567"/>
          <w:tab w:val="left" w:pos="1134"/>
          <w:tab w:val="right" w:leader="dot" w:pos="5529"/>
          <w:tab w:val="right" w:pos="7371"/>
          <w:tab w:val="right" w:pos="9356"/>
        </w:tabs>
      </w:pPr>
      <w:r>
        <w:tab/>
      </w:r>
      <w:r>
        <w:tab/>
        <w:t xml:space="preserve">Bell, Capital </w:t>
      </w:r>
      <w:r>
        <w:tab/>
      </w:r>
      <w:r>
        <w:tab/>
      </w:r>
      <w:r>
        <w:tab/>
        <w:t>25,000</w:t>
      </w:r>
    </w:p>
    <w:p w:rsidR="009A1AE8" w:rsidRDefault="009A1AE8" w:rsidP="009A1AE8">
      <w:pPr>
        <w:tabs>
          <w:tab w:val="left" w:pos="567"/>
          <w:tab w:val="left" w:pos="1134"/>
          <w:tab w:val="right" w:leader="dot" w:pos="5529"/>
          <w:tab w:val="right" w:pos="7371"/>
          <w:tab w:val="right" w:pos="9356"/>
        </w:tabs>
      </w:pPr>
      <w:r>
        <w:tab/>
      </w:r>
      <w:r>
        <w:tab/>
        <w:t>Peters, Capital</w:t>
      </w:r>
      <w:r>
        <w:tab/>
      </w:r>
      <w:r>
        <w:tab/>
      </w:r>
      <w:r>
        <w:tab/>
        <w:t>25,000</w:t>
      </w:r>
    </w:p>
    <w:p w:rsidR="009A1AE8" w:rsidRDefault="009A1AE8" w:rsidP="009A1AE8">
      <w:pPr>
        <w:tabs>
          <w:tab w:val="left" w:pos="567"/>
          <w:tab w:val="left" w:pos="1134"/>
          <w:tab w:val="right" w:leader="dot" w:pos="5529"/>
          <w:tab w:val="right" w:pos="7371"/>
          <w:tab w:val="right" w:pos="9356"/>
        </w:tabs>
        <w:rPr>
          <w:b/>
        </w:rPr>
      </w:pPr>
      <w:r w:rsidRPr="009A1AE8">
        <w:rPr>
          <w:b/>
        </w:rPr>
        <w:t>Each month to record withdrawals:</w:t>
      </w:r>
    </w:p>
    <w:p w:rsidR="009A1AE8" w:rsidRDefault="009A1AE8" w:rsidP="009A1AE8">
      <w:pPr>
        <w:tabs>
          <w:tab w:val="left" w:pos="567"/>
          <w:tab w:val="left" w:pos="1134"/>
          <w:tab w:val="right" w:leader="dot" w:pos="5529"/>
          <w:tab w:val="right" w:pos="7371"/>
          <w:tab w:val="right" w:pos="9356"/>
        </w:tabs>
      </w:pPr>
      <w:r>
        <w:rPr>
          <w:b/>
        </w:rPr>
        <w:tab/>
      </w:r>
      <w:r>
        <w:t xml:space="preserve">Bell, </w:t>
      </w:r>
      <w:r w:rsidR="00F86B42">
        <w:t>Drawing</w:t>
      </w:r>
      <w:r>
        <w:tab/>
      </w:r>
      <w:r>
        <w:tab/>
        <w:t>1,000</w:t>
      </w:r>
    </w:p>
    <w:p w:rsidR="009A1AE8" w:rsidRDefault="009A1AE8" w:rsidP="009A1AE8">
      <w:pPr>
        <w:tabs>
          <w:tab w:val="left" w:pos="567"/>
          <w:tab w:val="left" w:pos="1134"/>
          <w:tab w:val="right" w:leader="dot" w:pos="5529"/>
          <w:tab w:val="right" w:pos="7371"/>
          <w:tab w:val="right" w:pos="9356"/>
        </w:tabs>
      </w:pPr>
      <w:r>
        <w:tab/>
        <w:t xml:space="preserve">Peters, </w:t>
      </w:r>
      <w:r w:rsidR="00F86B42">
        <w:t>Drawing</w:t>
      </w:r>
      <w:r>
        <w:tab/>
      </w:r>
      <w:r>
        <w:tab/>
        <w:t>1,000</w:t>
      </w:r>
    </w:p>
    <w:p w:rsidR="009A1AE8" w:rsidRDefault="009A1AE8" w:rsidP="009A1AE8">
      <w:pPr>
        <w:tabs>
          <w:tab w:val="left" w:pos="567"/>
          <w:tab w:val="left" w:pos="1134"/>
          <w:tab w:val="right" w:leader="dot" w:pos="5529"/>
          <w:tab w:val="right" w:pos="7371"/>
          <w:tab w:val="right" w:pos="9356"/>
        </w:tabs>
      </w:pPr>
      <w:r>
        <w:tab/>
      </w:r>
      <w:r>
        <w:tab/>
        <w:t>Cash</w:t>
      </w:r>
      <w:r>
        <w:tab/>
      </w:r>
      <w:r>
        <w:tab/>
      </w:r>
      <w:r>
        <w:tab/>
        <w:t>2,000</w:t>
      </w:r>
    </w:p>
    <w:p w:rsidR="009A1AE8" w:rsidRDefault="00F86B42" w:rsidP="009A1AE8">
      <w:pPr>
        <w:tabs>
          <w:tab w:val="left" w:pos="567"/>
          <w:tab w:val="left" w:pos="1134"/>
          <w:tab w:val="right" w:leader="dot" w:pos="5529"/>
          <w:tab w:val="right" w:pos="7371"/>
          <w:tab w:val="right" w:pos="9356"/>
        </w:tabs>
        <w:rPr>
          <w:b/>
        </w:rPr>
      </w:pPr>
      <w:r w:rsidRPr="00F86B42">
        <w:rPr>
          <w:b/>
        </w:rPr>
        <w:t>At the end of of the period</w:t>
      </w:r>
    </w:p>
    <w:p w:rsidR="00F86B42" w:rsidRDefault="00F86B42" w:rsidP="009A1AE8">
      <w:pPr>
        <w:tabs>
          <w:tab w:val="left" w:pos="567"/>
          <w:tab w:val="left" w:pos="1134"/>
          <w:tab w:val="right" w:leader="dot" w:pos="5529"/>
          <w:tab w:val="right" w:pos="7371"/>
          <w:tab w:val="right" w:pos="9356"/>
        </w:tabs>
      </w:pPr>
      <w:r>
        <w:rPr>
          <w:b/>
        </w:rPr>
        <w:tab/>
      </w:r>
      <w:r>
        <w:t>Income Summary</w:t>
      </w:r>
      <w:r>
        <w:tab/>
      </w:r>
      <w:r>
        <w:tab/>
        <w:t>60,000</w:t>
      </w:r>
    </w:p>
    <w:p w:rsidR="00F86B42" w:rsidRDefault="00F86B42" w:rsidP="009A1AE8">
      <w:pPr>
        <w:tabs>
          <w:tab w:val="left" w:pos="567"/>
          <w:tab w:val="left" w:pos="1134"/>
          <w:tab w:val="right" w:leader="dot" w:pos="5529"/>
          <w:tab w:val="right" w:pos="7371"/>
          <w:tab w:val="right" w:pos="9356"/>
        </w:tabs>
      </w:pPr>
      <w:r>
        <w:tab/>
      </w:r>
      <w:r>
        <w:tab/>
        <w:t>Bell, Capital</w:t>
      </w:r>
      <w:r>
        <w:tab/>
      </w:r>
      <w:r>
        <w:tab/>
      </w:r>
      <w:r>
        <w:tab/>
        <w:t>30,000</w:t>
      </w:r>
    </w:p>
    <w:p w:rsidR="00F86B42" w:rsidRDefault="00F86B42" w:rsidP="009A1AE8">
      <w:pPr>
        <w:tabs>
          <w:tab w:val="left" w:pos="567"/>
          <w:tab w:val="left" w:pos="1134"/>
          <w:tab w:val="right" w:leader="dot" w:pos="5529"/>
          <w:tab w:val="right" w:pos="7371"/>
          <w:tab w:val="right" w:pos="9356"/>
        </w:tabs>
      </w:pPr>
      <w:r>
        <w:tab/>
      </w:r>
      <w:r>
        <w:tab/>
        <w:t>Peters, Capital</w:t>
      </w:r>
      <w:r>
        <w:tab/>
      </w:r>
      <w:r>
        <w:tab/>
      </w:r>
      <w:r>
        <w:tab/>
        <w:t>30,000</w:t>
      </w:r>
    </w:p>
    <w:p w:rsidR="00F86B42" w:rsidRDefault="00F86B42" w:rsidP="009A1AE8">
      <w:pPr>
        <w:tabs>
          <w:tab w:val="left" w:pos="567"/>
          <w:tab w:val="left" w:pos="1134"/>
          <w:tab w:val="right" w:leader="dot" w:pos="5529"/>
          <w:tab w:val="right" w:pos="7371"/>
          <w:tab w:val="right" w:pos="9356"/>
        </w:tabs>
      </w:pPr>
      <w:r>
        <w:tab/>
        <w:t>Bell, Capital</w:t>
      </w:r>
      <w:r>
        <w:tab/>
      </w:r>
      <w:r>
        <w:tab/>
        <w:t>12,000</w:t>
      </w:r>
    </w:p>
    <w:p w:rsidR="00F86B42" w:rsidRDefault="00F86B42" w:rsidP="009A1AE8">
      <w:pPr>
        <w:tabs>
          <w:tab w:val="left" w:pos="567"/>
          <w:tab w:val="left" w:pos="1134"/>
          <w:tab w:val="right" w:leader="dot" w:pos="5529"/>
          <w:tab w:val="right" w:pos="7371"/>
          <w:tab w:val="right" w:pos="9356"/>
        </w:tabs>
      </w:pPr>
      <w:r>
        <w:tab/>
        <w:t>Peter, Capital</w:t>
      </w:r>
      <w:r>
        <w:tab/>
      </w:r>
      <w:r>
        <w:tab/>
        <w:t>12,000</w:t>
      </w:r>
    </w:p>
    <w:p w:rsidR="00F86B42" w:rsidRDefault="00F86B42" w:rsidP="009A1AE8">
      <w:pPr>
        <w:tabs>
          <w:tab w:val="left" w:pos="567"/>
          <w:tab w:val="left" w:pos="1134"/>
          <w:tab w:val="right" w:leader="dot" w:pos="5529"/>
          <w:tab w:val="right" w:pos="7371"/>
          <w:tab w:val="right" w:pos="9356"/>
        </w:tabs>
      </w:pPr>
      <w:r>
        <w:tab/>
      </w:r>
      <w:r>
        <w:tab/>
        <w:t>Bell, Drawing</w:t>
      </w:r>
      <w:r>
        <w:tab/>
      </w:r>
      <w:r>
        <w:tab/>
      </w:r>
      <w:r>
        <w:tab/>
        <w:t>12,000</w:t>
      </w:r>
    </w:p>
    <w:p w:rsidR="00F86B42" w:rsidRDefault="00F86B42" w:rsidP="009A1AE8">
      <w:pPr>
        <w:tabs>
          <w:tab w:val="left" w:pos="567"/>
          <w:tab w:val="left" w:pos="1134"/>
          <w:tab w:val="right" w:leader="dot" w:pos="5529"/>
          <w:tab w:val="right" w:pos="7371"/>
          <w:tab w:val="right" w:pos="9356"/>
        </w:tabs>
      </w:pPr>
      <w:r>
        <w:tab/>
      </w:r>
      <w:r>
        <w:tab/>
        <w:t>Peter, Drawing</w:t>
      </w:r>
      <w:r>
        <w:tab/>
      </w:r>
      <w:r>
        <w:tab/>
      </w:r>
      <w:r>
        <w:tab/>
        <w:t>12,000</w:t>
      </w:r>
    </w:p>
    <w:p w:rsidR="00F86B42" w:rsidRDefault="00F86B42" w:rsidP="009A1AE8">
      <w:pPr>
        <w:tabs>
          <w:tab w:val="left" w:pos="567"/>
          <w:tab w:val="left" w:pos="1134"/>
          <w:tab w:val="right" w:leader="dot" w:pos="5529"/>
          <w:tab w:val="right" w:pos="7371"/>
          <w:tab w:val="right" w:pos="9356"/>
        </w:tabs>
      </w:pPr>
    </w:p>
    <w:p w:rsidR="00DA08B3" w:rsidRDefault="00DA08B3" w:rsidP="009A1AE8">
      <w:pPr>
        <w:tabs>
          <w:tab w:val="left" w:pos="567"/>
          <w:tab w:val="left" w:pos="1134"/>
          <w:tab w:val="right" w:leader="dot" w:pos="5529"/>
          <w:tab w:val="right" w:pos="7371"/>
          <w:tab w:val="right" w:pos="9356"/>
        </w:tabs>
        <w:rPr>
          <w:b/>
        </w:rPr>
      </w:pPr>
      <w:r w:rsidRPr="009C6734">
        <w:rPr>
          <w:b/>
        </w:rPr>
        <w:t xml:space="preserve">Illustration Statement </w:t>
      </w:r>
      <w:r w:rsidR="009C6734" w:rsidRPr="009C6734">
        <w:rPr>
          <w:b/>
        </w:rPr>
        <w:t>of Parners’ Capital</w:t>
      </w:r>
    </w:p>
    <w:p w:rsidR="009C6734" w:rsidRDefault="00833ABB" w:rsidP="009A1AE8">
      <w:pPr>
        <w:tabs>
          <w:tab w:val="left" w:pos="567"/>
          <w:tab w:val="left" w:pos="1134"/>
          <w:tab w:val="right" w:leader="dot" w:pos="5529"/>
          <w:tab w:val="right" w:pos="7371"/>
          <w:tab w:val="right" w:pos="9356"/>
        </w:tabs>
        <w:rPr>
          <w:b/>
        </w:rPr>
      </w:pPr>
      <w:r w:rsidRPr="00833ABB">
        <w:rPr>
          <w:b/>
          <w:noProof/>
          <w:lang w:val="en-US" w:eastAsia="zh-TW"/>
        </w:rPr>
        <w:pict>
          <v:shapetype id="_x0000_t202" coordsize="21600,21600" o:spt="202" path="m,l,21600r21600,l21600,xe">
            <v:stroke joinstyle="miter"/>
            <v:path gradientshapeok="t" o:connecttype="rect"/>
          </v:shapetype>
          <v:shape id="_x0000_s1026" type="#_x0000_t202" style="position:absolute;margin-left:132.4pt;margin-top:1.55pt;width:253.5pt;height:48.95pt;z-index:251660288;mso-width-relative:margin;mso-height-relative:margin" stroked="f">
            <v:textbox>
              <w:txbxContent>
                <w:p w:rsidR="00584300" w:rsidRDefault="00584300" w:rsidP="009C6734">
                  <w:pPr>
                    <w:tabs>
                      <w:tab w:val="left" w:pos="567"/>
                      <w:tab w:val="left" w:pos="1134"/>
                      <w:tab w:val="right" w:leader="dot" w:pos="5529"/>
                      <w:tab w:val="right" w:pos="7371"/>
                      <w:tab w:val="right" w:pos="9356"/>
                    </w:tabs>
                    <w:jc w:val="center"/>
                    <w:rPr>
                      <w:b/>
                    </w:rPr>
                  </w:pPr>
                  <w:r>
                    <w:rPr>
                      <w:b/>
                    </w:rPr>
                    <w:t>ABC PARTNERSHIP</w:t>
                  </w:r>
                </w:p>
                <w:p w:rsidR="00584300" w:rsidRDefault="00584300" w:rsidP="009C6734">
                  <w:pPr>
                    <w:tabs>
                      <w:tab w:val="left" w:pos="567"/>
                      <w:tab w:val="left" w:pos="1134"/>
                      <w:tab w:val="right" w:leader="dot" w:pos="5529"/>
                      <w:tab w:val="right" w:pos="7371"/>
                      <w:tab w:val="right" w:pos="9356"/>
                    </w:tabs>
                    <w:jc w:val="center"/>
                    <w:rPr>
                      <w:b/>
                    </w:rPr>
                  </w:pPr>
                  <w:r>
                    <w:rPr>
                      <w:b/>
                    </w:rPr>
                    <w:t>Statement of Parners’ Capital</w:t>
                  </w:r>
                </w:p>
                <w:p w:rsidR="00584300" w:rsidRDefault="00584300" w:rsidP="009C6734">
                  <w:pPr>
                    <w:tabs>
                      <w:tab w:val="left" w:pos="567"/>
                      <w:tab w:val="left" w:pos="1134"/>
                      <w:tab w:val="right" w:leader="dot" w:pos="5529"/>
                      <w:tab w:val="right" w:pos="7371"/>
                      <w:tab w:val="right" w:pos="9356"/>
                    </w:tabs>
                    <w:jc w:val="center"/>
                    <w:rPr>
                      <w:b/>
                    </w:rPr>
                  </w:pPr>
                  <w:r>
                    <w:rPr>
                      <w:b/>
                    </w:rPr>
                    <w:t>for the Year Ended December 31,</w:t>
                  </w:r>
                  <w:r w:rsidRPr="009C6734">
                    <w:rPr>
                      <w:b/>
                    </w:rPr>
                    <w:t xml:space="preserve"> </w:t>
                  </w:r>
                  <w:r>
                    <w:rPr>
                      <w:b/>
                    </w:rPr>
                    <w:t>2014</w:t>
                  </w:r>
                </w:p>
                <w:p w:rsidR="00584300" w:rsidRDefault="00584300" w:rsidP="009C6734"/>
              </w:txbxContent>
            </v:textbox>
          </v:shape>
        </w:pict>
      </w:r>
    </w:p>
    <w:p w:rsidR="009C6734" w:rsidRDefault="009C6734" w:rsidP="009A1AE8">
      <w:pPr>
        <w:tabs>
          <w:tab w:val="left" w:pos="567"/>
          <w:tab w:val="left" w:pos="1134"/>
          <w:tab w:val="right" w:leader="dot" w:pos="5529"/>
          <w:tab w:val="right" w:pos="7371"/>
          <w:tab w:val="right" w:pos="9356"/>
        </w:tabs>
        <w:rPr>
          <w:b/>
        </w:rPr>
      </w:pPr>
    </w:p>
    <w:p w:rsidR="009C6734" w:rsidRDefault="009C6734" w:rsidP="009A1AE8">
      <w:pPr>
        <w:tabs>
          <w:tab w:val="left" w:pos="567"/>
          <w:tab w:val="left" w:pos="1134"/>
          <w:tab w:val="right" w:leader="dot" w:pos="5529"/>
          <w:tab w:val="right" w:pos="7371"/>
          <w:tab w:val="right" w:pos="9356"/>
        </w:tabs>
        <w:rPr>
          <w:b/>
        </w:rPr>
      </w:pPr>
    </w:p>
    <w:p w:rsidR="009C6734" w:rsidRPr="009C6734" w:rsidRDefault="009C6734" w:rsidP="009A1AE8">
      <w:pPr>
        <w:tabs>
          <w:tab w:val="left" w:pos="567"/>
          <w:tab w:val="left" w:pos="1134"/>
          <w:tab w:val="right" w:leader="dot" w:pos="5529"/>
          <w:tab w:val="right" w:pos="7371"/>
          <w:tab w:val="right" w:pos="9356"/>
        </w:tabs>
        <w:rPr>
          <w:b/>
        </w:rPr>
      </w:pPr>
    </w:p>
    <w:tbl>
      <w:tblPr>
        <w:tblStyle w:val="TableGrid"/>
        <w:tblW w:w="0" w:type="auto"/>
        <w:tblInd w:w="675" w:type="dxa"/>
        <w:tblLook w:val="04A0"/>
      </w:tblPr>
      <w:tblGrid>
        <w:gridCol w:w="4012"/>
        <w:gridCol w:w="1535"/>
        <w:gridCol w:w="1677"/>
        <w:gridCol w:w="1565"/>
      </w:tblGrid>
      <w:tr w:rsidR="009C6734" w:rsidTr="009C6734">
        <w:tc>
          <w:tcPr>
            <w:tcW w:w="4012" w:type="dxa"/>
          </w:tcPr>
          <w:p w:rsidR="009C6734" w:rsidRDefault="009C6734" w:rsidP="00830106">
            <w:pPr>
              <w:tabs>
                <w:tab w:val="left" w:pos="567"/>
                <w:tab w:val="left" w:pos="1134"/>
                <w:tab w:val="right" w:pos="5529"/>
                <w:tab w:val="right" w:pos="7371"/>
                <w:tab w:val="right" w:pos="9356"/>
              </w:tabs>
            </w:pPr>
          </w:p>
        </w:tc>
        <w:tc>
          <w:tcPr>
            <w:tcW w:w="1535" w:type="dxa"/>
          </w:tcPr>
          <w:p w:rsidR="009C6734" w:rsidRPr="009C6734" w:rsidRDefault="009C6734" w:rsidP="00830106">
            <w:pPr>
              <w:tabs>
                <w:tab w:val="left" w:pos="567"/>
                <w:tab w:val="left" w:pos="1134"/>
                <w:tab w:val="right" w:pos="5529"/>
                <w:tab w:val="right" w:pos="7371"/>
                <w:tab w:val="right" w:pos="9356"/>
              </w:tabs>
              <w:jc w:val="right"/>
              <w:rPr>
                <w:b/>
              </w:rPr>
            </w:pPr>
            <w:r w:rsidRPr="009C6734">
              <w:rPr>
                <w:b/>
              </w:rPr>
              <w:t>Adams</w:t>
            </w:r>
          </w:p>
        </w:tc>
        <w:tc>
          <w:tcPr>
            <w:tcW w:w="1677" w:type="dxa"/>
          </w:tcPr>
          <w:p w:rsidR="009C6734" w:rsidRPr="009C6734" w:rsidRDefault="009C6734" w:rsidP="00830106">
            <w:pPr>
              <w:tabs>
                <w:tab w:val="left" w:pos="567"/>
                <w:tab w:val="left" w:pos="1134"/>
                <w:tab w:val="right" w:pos="5529"/>
                <w:tab w:val="right" w:pos="7371"/>
                <w:tab w:val="right" w:pos="9356"/>
              </w:tabs>
              <w:jc w:val="right"/>
              <w:rPr>
                <w:b/>
              </w:rPr>
            </w:pPr>
            <w:r w:rsidRPr="009C6734">
              <w:rPr>
                <w:b/>
              </w:rPr>
              <w:t>Brown</w:t>
            </w:r>
          </w:p>
        </w:tc>
        <w:tc>
          <w:tcPr>
            <w:tcW w:w="1565" w:type="dxa"/>
          </w:tcPr>
          <w:p w:rsidR="009C6734" w:rsidRPr="009C6734" w:rsidRDefault="009C6734" w:rsidP="00830106">
            <w:pPr>
              <w:tabs>
                <w:tab w:val="left" w:pos="567"/>
                <w:tab w:val="left" w:pos="1134"/>
                <w:tab w:val="right" w:pos="5529"/>
                <w:tab w:val="right" w:pos="7371"/>
                <w:tab w:val="right" w:pos="9356"/>
              </w:tabs>
              <w:jc w:val="right"/>
              <w:rPr>
                <w:b/>
              </w:rPr>
            </w:pPr>
            <w:r w:rsidRPr="009C6734">
              <w:rPr>
                <w:b/>
              </w:rPr>
              <w:t>Total</w:t>
            </w:r>
          </w:p>
        </w:tc>
      </w:tr>
      <w:tr w:rsidR="009C6734" w:rsidTr="009C6734">
        <w:tc>
          <w:tcPr>
            <w:tcW w:w="4012" w:type="dxa"/>
          </w:tcPr>
          <w:p w:rsidR="009C6734" w:rsidRDefault="009C6734" w:rsidP="00830106">
            <w:pPr>
              <w:tabs>
                <w:tab w:val="left" w:pos="567"/>
                <w:tab w:val="left" w:pos="1134"/>
                <w:tab w:val="right" w:pos="5529"/>
                <w:tab w:val="right" w:pos="7371"/>
                <w:tab w:val="right" w:pos="9356"/>
              </w:tabs>
            </w:pPr>
            <w:r>
              <w:t>Capital Balance, January 1</w:t>
            </w:r>
          </w:p>
        </w:tc>
        <w:tc>
          <w:tcPr>
            <w:tcW w:w="1535" w:type="dxa"/>
          </w:tcPr>
          <w:p w:rsidR="009C6734" w:rsidRDefault="009C6734" w:rsidP="009C6734">
            <w:pPr>
              <w:tabs>
                <w:tab w:val="left" w:pos="567"/>
                <w:tab w:val="left" w:pos="1134"/>
                <w:tab w:val="right" w:pos="5529"/>
                <w:tab w:val="right" w:pos="7371"/>
                <w:tab w:val="right" w:pos="9356"/>
              </w:tabs>
              <w:jc w:val="right"/>
            </w:pPr>
            <w:r>
              <w:t>$ 60,000</w:t>
            </w:r>
          </w:p>
        </w:tc>
        <w:tc>
          <w:tcPr>
            <w:tcW w:w="1677" w:type="dxa"/>
          </w:tcPr>
          <w:p w:rsidR="009C6734" w:rsidRDefault="009C6734" w:rsidP="00830106">
            <w:pPr>
              <w:tabs>
                <w:tab w:val="left" w:pos="567"/>
                <w:tab w:val="left" w:pos="1134"/>
                <w:tab w:val="right" w:pos="5529"/>
                <w:tab w:val="right" w:pos="7371"/>
                <w:tab w:val="right" w:pos="9356"/>
              </w:tabs>
              <w:jc w:val="right"/>
            </w:pPr>
            <w:r>
              <w:t>$40,000</w:t>
            </w:r>
          </w:p>
        </w:tc>
        <w:tc>
          <w:tcPr>
            <w:tcW w:w="1565" w:type="dxa"/>
          </w:tcPr>
          <w:p w:rsidR="009C6734" w:rsidRDefault="009C6734" w:rsidP="00830106">
            <w:pPr>
              <w:tabs>
                <w:tab w:val="left" w:pos="567"/>
                <w:tab w:val="left" w:pos="1134"/>
                <w:tab w:val="right" w:pos="5529"/>
                <w:tab w:val="right" w:pos="7371"/>
                <w:tab w:val="right" w:pos="9356"/>
              </w:tabs>
              <w:jc w:val="right"/>
            </w:pPr>
            <w:r>
              <w:t>$ 100,000</w:t>
            </w:r>
          </w:p>
        </w:tc>
      </w:tr>
      <w:tr w:rsidR="009C6734" w:rsidTr="009C6734">
        <w:tc>
          <w:tcPr>
            <w:tcW w:w="4012" w:type="dxa"/>
          </w:tcPr>
          <w:p w:rsidR="009C6734" w:rsidRDefault="009C6734" w:rsidP="00830106">
            <w:pPr>
              <w:tabs>
                <w:tab w:val="left" w:pos="567"/>
                <w:tab w:val="left" w:pos="1134"/>
                <w:tab w:val="right" w:pos="5529"/>
                <w:tab w:val="right" w:pos="7371"/>
                <w:tab w:val="right" w:pos="9356"/>
              </w:tabs>
            </w:pPr>
            <w:r>
              <w:t>Add: Additional Investment</w:t>
            </w:r>
          </w:p>
        </w:tc>
        <w:tc>
          <w:tcPr>
            <w:tcW w:w="1535" w:type="dxa"/>
          </w:tcPr>
          <w:p w:rsidR="009C6734" w:rsidRDefault="009C6734" w:rsidP="00830106">
            <w:pPr>
              <w:tabs>
                <w:tab w:val="left" w:pos="567"/>
                <w:tab w:val="left" w:pos="1134"/>
                <w:tab w:val="right" w:pos="5529"/>
                <w:tab w:val="right" w:pos="7371"/>
                <w:tab w:val="right" w:pos="9356"/>
              </w:tabs>
              <w:jc w:val="right"/>
            </w:pPr>
            <w:r>
              <w:t>30,000</w:t>
            </w:r>
          </w:p>
        </w:tc>
        <w:tc>
          <w:tcPr>
            <w:tcW w:w="1677" w:type="dxa"/>
          </w:tcPr>
          <w:p w:rsidR="009C6734" w:rsidRDefault="009C6734" w:rsidP="00830106">
            <w:pPr>
              <w:tabs>
                <w:tab w:val="left" w:pos="567"/>
                <w:tab w:val="left" w:pos="1134"/>
                <w:tab w:val="right" w:pos="5529"/>
                <w:tab w:val="right" w:pos="7371"/>
                <w:tab w:val="right" w:pos="9356"/>
              </w:tabs>
              <w:jc w:val="right"/>
            </w:pPr>
            <w:r>
              <w:t>-</w:t>
            </w:r>
          </w:p>
        </w:tc>
        <w:tc>
          <w:tcPr>
            <w:tcW w:w="1565" w:type="dxa"/>
          </w:tcPr>
          <w:p w:rsidR="009C6734" w:rsidRDefault="009C6734" w:rsidP="00830106">
            <w:pPr>
              <w:tabs>
                <w:tab w:val="left" w:pos="567"/>
                <w:tab w:val="left" w:pos="1134"/>
                <w:tab w:val="right" w:pos="5529"/>
                <w:tab w:val="right" w:pos="7371"/>
                <w:tab w:val="right" w:pos="9356"/>
              </w:tabs>
              <w:jc w:val="right"/>
            </w:pPr>
            <w:r>
              <w:t>30,000</w:t>
            </w:r>
          </w:p>
        </w:tc>
      </w:tr>
      <w:tr w:rsidR="009C6734" w:rsidTr="009C6734">
        <w:tc>
          <w:tcPr>
            <w:tcW w:w="4012" w:type="dxa"/>
          </w:tcPr>
          <w:p w:rsidR="009C6734" w:rsidRDefault="009C6734" w:rsidP="00830106">
            <w:pPr>
              <w:tabs>
                <w:tab w:val="left" w:pos="567"/>
                <w:tab w:val="left" w:pos="1134"/>
                <w:tab w:val="right" w:pos="5529"/>
                <w:tab w:val="right" w:pos="7371"/>
                <w:tab w:val="right" w:pos="9356"/>
              </w:tabs>
            </w:pPr>
            <w:r>
              <w:t xml:space="preserve">         Net Income Allocation</w:t>
            </w:r>
          </w:p>
        </w:tc>
        <w:tc>
          <w:tcPr>
            <w:tcW w:w="1535" w:type="dxa"/>
          </w:tcPr>
          <w:p w:rsidR="009C6734" w:rsidRDefault="009C6734" w:rsidP="00830106">
            <w:pPr>
              <w:tabs>
                <w:tab w:val="left" w:pos="567"/>
                <w:tab w:val="left" w:pos="1134"/>
                <w:tab w:val="right" w:pos="5529"/>
                <w:tab w:val="right" w:pos="7371"/>
                <w:tab w:val="right" w:pos="9356"/>
              </w:tabs>
              <w:jc w:val="right"/>
            </w:pPr>
            <w:r>
              <w:t>16,800</w:t>
            </w:r>
          </w:p>
        </w:tc>
        <w:tc>
          <w:tcPr>
            <w:tcW w:w="1677" w:type="dxa"/>
          </w:tcPr>
          <w:p w:rsidR="009C6734" w:rsidRDefault="009C6734" w:rsidP="00830106">
            <w:pPr>
              <w:tabs>
                <w:tab w:val="left" w:pos="567"/>
                <w:tab w:val="left" w:pos="1134"/>
                <w:tab w:val="right" w:pos="5529"/>
                <w:tab w:val="right" w:pos="7371"/>
                <w:tab w:val="right" w:pos="9356"/>
              </w:tabs>
              <w:jc w:val="right"/>
            </w:pPr>
            <w:r>
              <w:t>3,200</w:t>
            </w:r>
          </w:p>
        </w:tc>
        <w:tc>
          <w:tcPr>
            <w:tcW w:w="1565" w:type="dxa"/>
          </w:tcPr>
          <w:p w:rsidR="009C6734" w:rsidRDefault="009C6734" w:rsidP="00830106">
            <w:pPr>
              <w:tabs>
                <w:tab w:val="left" w:pos="567"/>
                <w:tab w:val="left" w:pos="1134"/>
                <w:tab w:val="right" w:pos="5529"/>
                <w:tab w:val="right" w:pos="7371"/>
                <w:tab w:val="right" w:pos="9356"/>
              </w:tabs>
              <w:jc w:val="right"/>
            </w:pPr>
            <w:r>
              <w:t>20,000</w:t>
            </w:r>
          </w:p>
        </w:tc>
      </w:tr>
      <w:tr w:rsidR="009C6734" w:rsidTr="009C6734">
        <w:tc>
          <w:tcPr>
            <w:tcW w:w="4012" w:type="dxa"/>
          </w:tcPr>
          <w:p w:rsidR="009C6734" w:rsidRDefault="009C6734" w:rsidP="00830106">
            <w:pPr>
              <w:tabs>
                <w:tab w:val="left" w:pos="567"/>
                <w:tab w:val="left" w:pos="1134"/>
                <w:tab w:val="right" w:pos="5529"/>
                <w:tab w:val="right" w:pos="7371"/>
                <w:tab w:val="right" w:pos="9356"/>
              </w:tabs>
            </w:pPr>
          </w:p>
        </w:tc>
        <w:tc>
          <w:tcPr>
            <w:tcW w:w="1535" w:type="dxa"/>
          </w:tcPr>
          <w:p w:rsidR="009C6734" w:rsidRPr="009C6734" w:rsidRDefault="009C6734" w:rsidP="00830106">
            <w:pPr>
              <w:tabs>
                <w:tab w:val="left" w:pos="567"/>
                <w:tab w:val="left" w:pos="1134"/>
                <w:tab w:val="right" w:pos="5529"/>
                <w:tab w:val="right" w:pos="7371"/>
                <w:tab w:val="right" w:pos="9356"/>
              </w:tabs>
              <w:jc w:val="right"/>
              <w:rPr>
                <w:b/>
              </w:rPr>
            </w:pPr>
            <w:r w:rsidRPr="009C6734">
              <w:rPr>
                <w:b/>
              </w:rPr>
              <w:t>106,800</w:t>
            </w:r>
          </w:p>
        </w:tc>
        <w:tc>
          <w:tcPr>
            <w:tcW w:w="1677" w:type="dxa"/>
          </w:tcPr>
          <w:p w:rsidR="009C6734" w:rsidRPr="009C6734" w:rsidRDefault="009C6734" w:rsidP="00830106">
            <w:pPr>
              <w:tabs>
                <w:tab w:val="left" w:pos="567"/>
                <w:tab w:val="left" w:pos="1134"/>
                <w:tab w:val="right" w:pos="5529"/>
                <w:tab w:val="right" w:pos="7371"/>
                <w:tab w:val="right" w:pos="9356"/>
              </w:tabs>
              <w:jc w:val="right"/>
              <w:rPr>
                <w:b/>
              </w:rPr>
            </w:pPr>
            <w:r w:rsidRPr="009C6734">
              <w:rPr>
                <w:b/>
              </w:rPr>
              <w:t>43,200</w:t>
            </w:r>
          </w:p>
        </w:tc>
        <w:tc>
          <w:tcPr>
            <w:tcW w:w="1565" w:type="dxa"/>
          </w:tcPr>
          <w:p w:rsidR="009C6734" w:rsidRPr="009C6734" w:rsidRDefault="009C6734" w:rsidP="00830106">
            <w:pPr>
              <w:tabs>
                <w:tab w:val="left" w:pos="567"/>
                <w:tab w:val="left" w:pos="1134"/>
                <w:tab w:val="right" w:pos="5529"/>
                <w:tab w:val="right" w:pos="7371"/>
                <w:tab w:val="right" w:pos="9356"/>
              </w:tabs>
              <w:jc w:val="right"/>
              <w:rPr>
                <w:b/>
              </w:rPr>
            </w:pPr>
            <w:r w:rsidRPr="009C6734">
              <w:rPr>
                <w:b/>
              </w:rPr>
              <w:t>150,000</w:t>
            </w:r>
          </w:p>
        </w:tc>
      </w:tr>
      <w:tr w:rsidR="009C6734" w:rsidTr="009C6734">
        <w:tc>
          <w:tcPr>
            <w:tcW w:w="4012" w:type="dxa"/>
          </w:tcPr>
          <w:p w:rsidR="009C6734" w:rsidRDefault="009C6734" w:rsidP="00830106">
            <w:pPr>
              <w:tabs>
                <w:tab w:val="left" w:pos="567"/>
                <w:tab w:val="left" w:pos="1134"/>
                <w:tab w:val="right" w:pos="5529"/>
                <w:tab w:val="right" w:pos="7371"/>
                <w:tab w:val="right" w:pos="9356"/>
              </w:tabs>
            </w:pPr>
            <w:r>
              <w:t>Less: Withdrawals</w:t>
            </w:r>
          </w:p>
        </w:tc>
        <w:tc>
          <w:tcPr>
            <w:tcW w:w="1535" w:type="dxa"/>
          </w:tcPr>
          <w:p w:rsidR="009C6734" w:rsidRDefault="009C6734" w:rsidP="00830106">
            <w:pPr>
              <w:tabs>
                <w:tab w:val="left" w:pos="567"/>
                <w:tab w:val="left" w:pos="1134"/>
                <w:tab w:val="right" w:pos="5529"/>
                <w:tab w:val="right" w:pos="7371"/>
                <w:tab w:val="right" w:pos="9356"/>
              </w:tabs>
              <w:jc w:val="right"/>
            </w:pPr>
            <w:r>
              <w:t>10,000</w:t>
            </w:r>
          </w:p>
        </w:tc>
        <w:tc>
          <w:tcPr>
            <w:tcW w:w="1677" w:type="dxa"/>
          </w:tcPr>
          <w:p w:rsidR="009C6734" w:rsidRDefault="009C6734" w:rsidP="00830106">
            <w:pPr>
              <w:tabs>
                <w:tab w:val="left" w:pos="567"/>
                <w:tab w:val="left" w:pos="1134"/>
                <w:tab w:val="right" w:pos="5529"/>
                <w:tab w:val="right" w:pos="7371"/>
                <w:tab w:val="right" w:pos="9356"/>
              </w:tabs>
              <w:jc w:val="right"/>
            </w:pPr>
            <w:r>
              <w:t>10,000</w:t>
            </w:r>
          </w:p>
        </w:tc>
        <w:tc>
          <w:tcPr>
            <w:tcW w:w="1565" w:type="dxa"/>
          </w:tcPr>
          <w:p w:rsidR="009C6734" w:rsidRDefault="009C6734" w:rsidP="00830106">
            <w:pPr>
              <w:tabs>
                <w:tab w:val="left" w:pos="567"/>
                <w:tab w:val="left" w:pos="1134"/>
                <w:tab w:val="right" w:pos="5529"/>
                <w:tab w:val="right" w:pos="7371"/>
                <w:tab w:val="right" w:pos="9356"/>
              </w:tabs>
              <w:jc w:val="right"/>
            </w:pPr>
            <w:r>
              <w:t>20,000</w:t>
            </w:r>
          </w:p>
        </w:tc>
      </w:tr>
      <w:tr w:rsidR="009C6734" w:rsidTr="009C6734">
        <w:tc>
          <w:tcPr>
            <w:tcW w:w="4012" w:type="dxa"/>
          </w:tcPr>
          <w:p w:rsidR="009C6734" w:rsidRDefault="009C6734" w:rsidP="00830106">
            <w:pPr>
              <w:tabs>
                <w:tab w:val="left" w:pos="567"/>
                <w:tab w:val="left" w:pos="1134"/>
                <w:tab w:val="right" w:pos="5529"/>
                <w:tab w:val="right" w:pos="7371"/>
                <w:tab w:val="right" w:pos="9356"/>
              </w:tabs>
            </w:pPr>
            <w:r>
              <w:t>Capital Balance, December 31, 2014</w:t>
            </w:r>
          </w:p>
        </w:tc>
        <w:tc>
          <w:tcPr>
            <w:tcW w:w="1535" w:type="dxa"/>
          </w:tcPr>
          <w:p w:rsidR="009C6734" w:rsidRPr="009C6734" w:rsidRDefault="009C6734" w:rsidP="00830106">
            <w:pPr>
              <w:tabs>
                <w:tab w:val="left" w:pos="567"/>
                <w:tab w:val="left" w:pos="1134"/>
                <w:tab w:val="right" w:pos="5529"/>
                <w:tab w:val="right" w:pos="7371"/>
                <w:tab w:val="right" w:pos="9356"/>
              </w:tabs>
              <w:jc w:val="right"/>
              <w:rPr>
                <w:b/>
              </w:rPr>
            </w:pPr>
            <w:r w:rsidRPr="009C6734">
              <w:rPr>
                <w:b/>
              </w:rPr>
              <w:t>96,800</w:t>
            </w:r>
          </w:p>
        </w:tc>
        <w:tc>
          <w:tcPr>
            <w:tcW w:w="1677" w:type="dxa"/>
          </w:tcPr>
          <w:p w:rsidR="009C6734" w:rsidRPr="009C6734" w:rsidRDefault="009C6734" w:rsidP="00830106">
            <w:pPr>
              <w:tabs>
                <w:tab w:val="left" w:pos="567"/>
                <w:tab w:val="left" w:pos="1134"/>
                <w:tab w:val="right" w:pos="5529"/>
                <w:tab w:val="right" w:pos="7371"/>
                <w:tab w:val="right" w:pos="9356"/>
              </w:tabs>
              <w:jc w:val="right"/>
              <w:rPr>
                <w:b/>
              </w:rPr>
            </w:pPr>
            <w:r w:rsidRPr="009C6734">
              <w:rPr>
                <w:b/>
              </w:rPr>
              <w:t>33,200</w:t>
            </w:r>
          </w:p>
        </w:tc>
        <w:tc>
          <w:tcPr>
            <w:tcW w:w="1565" w:type="dxa"/>
          </w:tcPr>
          <w:p w:rsidR="009C6734" w:rsidRPr="009C6734" w:rsidRDefault="009C6734" w:rsidP="00830106">
            <w:pPr>
              <w:tabs>
                <w:tab w:val="left" w:pos="567"/>
                <w:tab w:val="left" w:pos="1134"/>
                <w:tab w:val="right" w:pos="5529"/>
                <w:tab w:val="right" w:pos="7371"/>
                <w:tab w:val="right" w:pos="9356"/>
              </w:tabs>
              <w:jc w:val="right"/>
              <w:rPr>
                <w:b/>
              </w:rPr>
            </w:pPr>
            <w:r w:rsidRPr="009C6734">
              <w:rPr>
                <w:b/>
              </w:rPr>
              <w:t>130,000</w:t>
            </w:r>
          </w:p>
        </w:tc>
      </w:tr>
    </w:tbl>
    <w:p w:rsidR="009C6734" w:rsidRDefault="009C6734" w:rsidP="009A1AE8">
      <w:pPr>
        <w:tabs>
          <w:tab w:val="left" w:pos="567"/>
          <w:tab w:val="left" w:pos="1134"/>
          <w:tab w:val="right" w:leader="dot" w:pos="5529"/>
          <w:tab w:val="right" w:pos="7371"/>
          <w:tab w:val="right" w:pos="9356"/>
        </w:tabs>
      </w:pPr>
    </w:p>
    <w:p w:rsidR="00F86B42" w:rsidRDefault="00F86B42" w:rsidP="009A1AE8">
      <w:pPr>
        <w:tabs>
          <w:tab w:val="left" w:pos="567"/>
          <w:tab w:val="left" w:pos="1134"/>
          <w:tab w:val="right" w:leader="dot" w:pos="5529"/>
          <w:tab w:val="right" w:pos="7371"/>
          <w:tab w:val="right" w:pos="9356"/>
        </w:tabs>
        <w:rPr>
          <w:b/>
          <w:u w:val="single"/>
        </w:rPr>
      </w:pPr>
      <w:r w:rsidRPr="00F86B42">
        <w:rPr>
          <w:b/>
          <w:u w:val="single"/>
        </w:rPr>
        <w:t>Do th</w:t>
      </w:r>
      <w:r w:rsidR="00DA08B3">
        <w:rPr>
          <w:b/>
          <w:u w:val="single"/>
        </w:rPr>
        <w:t>ese in your F4 size notebook</w:t>
      </w:r>
    </w:p>
    <w:p w:rsidR="00DA08B3" w:rsidRPr="00F86B42" w:rsidRDefault="00DA08B3" w:rsidP="009A1AE8">
      <w:pPr>
        <w:tabs>
          <w:tab w:val="left" w:pos="567"/>
          <w:tab w:val="left" w:pos="1134"/>
          <w:tab w:val="right" w:leader="dot" w:pos="5529"/>
          <w:tab w:val="right" w:pos="7371"/>
          <w:tab w:val="right" w:pos="9356"/>
        </w:tabs>
        <w:rPr>
          <w:b/>
          <w:u w:val="single"/>
        </w:rPr>
      </w:pPr>
    </w:p>
    <w:p w:rsidR="00F86B42" w:rsidRDefault="00F86B42" w:rsidP="000B54C3">
      <w:pPr>
        <w:pStyle w:val="ListParagraph"/>
        <w:numPr>
          <w:ilvl w:val="1"/>
          <w:numId w:val="23"/>
        </w:numPr>
        <w:tabs>
          <w:tab w:val="left" w:pos="567"/>
          <w:tab w:val="left" w:pos="1134"/>
          <w:tab w:val="right" w:leader="dot" w:pos="5529"/>
          <w:tab w:val="right" w:pos="7371"/>
          <w:tab w:val="right" w:pos="9356"/>
        </w:tabs>
        <w:ind w:left="567" w:hanging="567"/>
      </w:pPr>
      <w:r>
        <w:t>Tom and Julie formed a management consulting parnership</w:t>
      </w:r>
      <w:r w:rsidR="009C6734">
        <w:t xml:space="preserve"> on January 1, 2014</w:t>
      </w:r>
      <w:r>
        <w:t>. The fair value of the net assets invested by each partner follows:</w:t>
      </w:r>
    </w:p>
    <w:p w:rsidR="00F86B42" w:rsidRPr="00F86B42" w:rsidRDefault="00F86B42" w:rsidP="00F86B42">
      <w:pPr>
        <w:tabs>
          <w:tab w:val="left" w:pos="567"/>
          <w:tab w:val="left" w:pos="1134"/>
          <w:tab w:val="right" w:pos="5529"/>
          <w:tab w:val="right" w:pos="7371"/>
          <w:tab w:val="right" w:pos="9356"/>
        </w:tabs>
      </w:pPr>
      <w:r>
        <w:tab/>
      </w:r>
      <w:r>
        <w:tab/>
      </w:r>
      <w:r>
        <w:tab/>
      </w:r>
      <w:r>
        <w:tab/>
      </w:r>
    </w:p>
    <w:tbl>
      <w:tblPr>
        <w:tblStyle w:val="TableGrid"/>
        <w:tblW w:w="0" w:type="auto"/>
        <w:tblInd w:w="675" w:type="dxa"/>
        <w:tblLook w:val="04A0"/>
      </w:tblPr>
      <w:tblGrid>
        <w:gridCol w:w="5103"/>
        <w:gridCol w:w="1843"/>
        <w:gridCol w:w="1928"/>
      </w:tblGrid>
      <w:tr w:rsidR="00F86B42" w:rsidTr="00F86B42">
        <w:tc>
          <w:tcPr>
            <w:tcW w:w="5103" w:type="dxa"/>
          </w:tcPr>
          <w:p w:rsidR="00F86B42" w:rsidRDefault="00F86B42" w:rsidP="00F86B42">
            <w:pPr>
              <w:tabs>
                <w:tab w:val="left" w:pos="567"/>
                <w:tab w:val="left" w:pos="1134"/>
                <w:tab w:val="right" w:pos="5529"/>
                <w:tab w:val="right" w:pos="7371"/>
                <w:tab w:val="right" w:pos="9356"/>
              </w:tabs>
            </w:pPr>
          </w:p>
        </w:tc>
        <w:tc>
          <w:tcPr>
            <w:tcW w:w="1843" w:type="dxa"/>
          </w:tcPr>
          <w:p w:rsidR="00F86B42" w:rsidRDefault="00F86B42" w:rsidP="00F86B42">
            <w:pPr>
              <w:tabs>
                <w:tab w:val="left" w:pos="567"/>
                <w:tab w:val="left" w:pos="1134"/>
                <w:tab w:val="right" w:pos="5529"/>
                <w:tab w:val="right" w:pos="7371"/>
                <w:tab w:val="right" w:pos="9356"/>
              </w:tabs>
              <w:jc w:val="right"/>
            </w:pPr>
            <w:r>
              <w:t>Tom</w:t>
            </w:r>
          </w:p>
        </w:tc>
        <w:tc>
          <w:tcPr>
            <w:tcW w:w="1928" w:type="dxa"/>
          </w:tcPr>
          <w:p w:rsidR="00F86B42" w:rsidRDefault="00F86B42" w:rsidP="00F86B42">
            <w:pPr>
              <w:tabs>
                <w:tab w:val="left" w:pos="567"/>
                <w:tab w:val="left" w:pos="1134"/>
                <w:tab w:val="right" w:pos="5529"/>
                <w:tab w:val="right" w:pos="7371"/>
                <w:tab w:val="right" w:pos="9356"/>
              </w:tabs>
              <w:jc w:val="right"/>
            </w:pPr>
            <w:r>
              <w:t>Julie</w:t>
            </w:r>
          </w:p>
        </w:tc>
      </w:tr>
      <w:tr w:rsidR="00F86B42" w:rsidTr="00F86B42">
        <w:tc>
          <w:tcPr>
            <w:tcW w:w="5103" w:type="dxa"/>
          </w:tcPr>
          <w:p w:rsidR="00F86B42" w:rsidRDefault="00F86B42" w:rsidP="00F86B42">
            <w:pPr>
              <w:tabs>
                <w:tab w:val="left" w:pos="567"/>
                <w:tab w:val="left" w:pos="1134"/>
                <w:tab w:val="right" w:pos="5529"/>
                <w:tab w:val="right" w:pos="7371"/>
                <w:tab w:val="right" w:pos="9356"/>
              </w:tabs>
            </w:pPr>
            <w:r>
              <w:t>Cash</w:t>
            </w:r>
          </w:p>
        </w:tc>
        <w:tc>
          <w:tcPr>
            <w:tcW w:w="1843" w:type="dxa"/>
          </w:tcPr>
          <w:p w:rsidR="00F86B42" w:rsidRDefault="00F86B42" w:rsidP="00F86B42">
            <w:pPr>
              <w:tabs>
                <w:tab w:val="left" w:pos="567"/>
                <w:tab w:val="left" w:pos="1134"/>
                <w:tab w:val="right" w:pos="5529"/>
                <w:tab w:val="right" w:pos="7371"/>
                <w:tab w:val="right" w:pos="9356"/>
              </w:tabs>
              <w:jc w:val="right"/>
            </w:pPr>
            <w:r>
              <w:t>$ 13,000</w:t>
            </w:r>
          </w:p>
        </w:tc>
        <w:tc>
          <w:tcPr>
            <w:tcW w:w="1928" w:type="dxa"/>
          </w:tcPr>
          <w:p w:rsidR="00F86B42" w:rsidRDefault="00F86B42" w:rsidP="00F86B42">
            <w:pPr>
              <w:tabs>
                <w:tab w:val="left" w:pos="567"/>
                <w:tab w:val="left" w:pos="1134"/>
                <w:tab w:val="right" w:pos="5529"/>
                <w:tab w:val="right" w:pos="7371"/>
                <w:tab w:val="right" w:pos="9356"/>
              </w:tabs>
              <w:jc w:val="right"/>
            </w:pPr>
            <w:r>
              <w:t>$12,000</w:t>
            </w:r>
          </w:p>
        </w:tc>
      </w:tr>
      <w:tr w:rsidR="00F86B42" w:rsidTr="00F86B42">
        <w:tc>
          <w:tcPr>
            <w:tcW w:w="5103" w:type="dxa"/>
          </w:tcPr>
          <w:p w:rsidR="00F86B42" w:rsidRDefault="00F86B42" w:rsidP="00F86B42">
            <w:pPr>
              <w:tabs>
                <w:tab w:val="left" w:pos="567"/>
                <w:tab w:val="left" w:pos="1134"/>
                <w:tab w:val="right" w:pos="5529"/>
                <w:tab w:val="right" w:pos="7371"/>
                <w:tab w:val="right" w:pos="9356"/>
              </w:tabs>
            </w:pPr>
            <w:r>
              <w:t>Account receivable</w:t>
            </w:r>
          </w:p>
        </w:tc>
        <w:tc>
          <w:tcPr>
            <w:tcW w:w="1843" w:type="dxa"/>
          </w:tcPr>
          <w:p w:rsidR="00F86B42" w:rsidRDefault="00F86B42" w:rsidP="00F86B42">
            <w:pPr>
              <w:tabs>
                <w:tab w:val="left" w:pos="567"/>
                <w:tab w:val="left" w:pos="1134"/>
                <w:tab w:val="right" w:pos="5529"/>
                <w:tab w:val="right" w:pos="7371"/>
                <w:tab w:val="right" w:pos="9356"/>
              </w:tabs>
              <w:jc w:val="right"/>
            </w:pPr>
            <w:r>
              <w:t>8,000</w:t>
            </w:r>
          </w:p>
        </w:tc>
        <w:tc>
          <w:tcPr>
            <w:tcW w:w="1928" w:type="dxa"/>
          </w:tcPr>
          <w:p w:rsidR="00F86B42" w:rsidRDefault="00F86B42" w:rsidP="00F86B42">
            <w:pPr>
              <w:tabs>
                <w:tab w:val="left" w:pos="567"/>
                <w:tab w:val="left" w:pos="1134"/>
                <w:tab w:val="right" w:pos="5529"/>
                <w:tab w:val="right" w:pos="7371"/>
                <w:tab w:val="right" w:pos="9356"/>
              </w:tabs>
              <w:jc w:val="right"/>
            </w:pPr>
            <w:r>
              <w:t>6,000</w:t>
            </w:r>
          </w:p>
        </w:tc>
      </w:tr>
      <w:tr w:rsidR="00F86B42" w:rsidTr="00F86B42">
        <w:tc>
          <w:tcPr>
            <w:tcW w:w="5103" w:type="dxa"/>
          </w:tcPr>
          <w:p w:rsidR="00F86B42" w:rsidRDefault="00F86B42" w:rsidP="00F86B42">
            <w:pPr>
              <w:tabs>
                <w:tab w:val="left" w:pos="567"/>
                <w:tab w:val="left" w:pos="1134"/>
                <w:tab w:val="right" w:pos="5529"/>
                <w:tab w:val="right" w:pos="7371"/>
                <w:tab w:val="right" w:pos="9356"/>
              </w:tabs>
            </w:pPr>
            <w:r>
              <w:t>Office supplies</w:t>
            </w:r>
          </w:p>
        </w:tc>
        <w:tc>
          <w:tcPr>
            <w:tcW w:w="1843" w:type="dxa"/>
          </w:tcPr>
          <w:p w:rsidR="00F86B42" w:rsidRDefault="00DA08B3" w:rsidP="00F86B42">
            <w:pPr>
              <w:tabs>
                <w:tab w:val="left" w:pos="567"/>
                <w:tab w:val="left" w:pos="1134"/>
                <w:tab w:val="right" w:pos="5529"/>
                <w:tab w:val="right" w:pos="7371"/>
                <w:tab w:val="right" w:pos="9356"/>
              </w:tabs>
              <w:jc w:val="right"/>
            </w:pPr>
            <w:r>
              <w:t>2,000</w:t>
            </w:r>
          </w:p>
        </w:tc>
        <w:tc>
          <w:tcPr>
            <w:tcW w:w="1928" w:type="dxa"/>
          </w:tcPr>
          <w:p w:rsidR="00F86B42" w:rsidRDefault="00DA08B3" w:rsidP="00F86B42">
            <w:pPr>
              <w:tabs>
                <w:tab w:val="left" w:pos="567"/>
                <w:tab w:val="left" w:pos="1134"/>
                <w:tab w:val="right" w:pos="5529"/>
                <w:tab w:val="right" w:pos="7371"/>
                <w:tab w:val="right" w:pos="9356"/>
              </w:tabs>
              <w:jc w:val="right"/>
            </w:pPr>
            <w:r>
              <w:t>800</w:t>
            </w:r>
          </w:p>
        </w:tc>
      </w:tr>
      <w:tr w:rsidR="00F86B42" w:rsidTr="00F86B42">
        <w:tc>
          <w:tcPr>
            <w:tcW w:w="5103" w:type="dxa"/>
          </w:tcPr>
          <w:p w:rsidR="00F86B42" w:rsidRDefault="00F86B42" w:rsidP="00F86B42">
            <w:pPr>
              <w:tabs>
                <w:tab w:val="left" w:pos="567"/>
                <w:tab w:val="left" w:pos="1134"/>
                <w:tab w:val="right" w:pos="5529"/>
                <w:tab w:val="right" w:pos="7371"/>
                <w:tab w:val="right" w:pos="9356"/>
              </w:tabs>
            </w:pPr>
            <w:r>
              <w:t>Office equipment</w:t>
            </w:r>
          </w:p>
        </w:tc>
        <w:tc>
          <w:tcPr>
            <w:tcW w:w="1843" w:type="dxa"/>
          </w:tcPr>
          <w:p w:rsidR="00F86B42" w:rsidRDefault="00DA08B3" w:rsidP="00F86B42">
            <w:pPr>
              <w:tabs>
                <w:tab w:val="left" w:pos="567"/>
                <w:tab w:val="left" w:pos="1134"/>
                <w:tab w:val="right" w:pos="5529"/>
                <w:tab w:val="right" w:pos="7371"/>
                <w:tab w:val="right" w:pos="9356"/>
              </w:tabs>
              <w:jc w:val="right"/>
            </w:pPr>
            <w:r>
              <w:t>30,000</w:t>
            </w:r>
          </w:p>
        </w:tc>
        <w:tc>
          <w:tcPr>
            <w:tcW w:w="1928" w:type="dxa"/>
          </w:tcPr>
          <w:p w:rsidR="00F86B42" w:rsidRDefault="00DA08B3" w:rsidP="00F86B42">
            <w:pPr>
              <w:tabs>
                <w:tab w:val="left" w:pos="567"/>
                <w:tab w:val="left" w:pos="1134"/>
                <w:tab w:val="right" w:pos="5529"/>
                <w:tab w:val="right" w:pos="7371"/>
                <w:tab w:val="right" w:pos="9356"/>
              </w:tabs>
              <w:jc w:val="right"/>
            </w:pPr>
            <w:r>
              <w:t>-</w:t>
            </w:r>
          </w:p>
        </w:tc>
      </w:tr>
      <w:tr w:rsidR="00F86B42" w:rsidTr="00F86B42">
        <w:tc>
          <w:tcPr>
            <w:tcW w:w="5103" w:type="dxa"/>
          </w:tcPr>
          <w:p w:rsidR="00F86B42" w:rsidRDefault="00F86B42" w:rsidP="00F86B42">
            <w:pPr>
              <w:tabs>
                <w:tab w:val="left" w:pos="567"/>
                <w:tab w:val="left" w:pos="1134"/>
                <w:tab w:val="right" w:pos="5529"/>
                <w:tab w:val="right" w:pos="7371"/>
                <w:tab w:val="right" w:pos="9356"/>
              </w:tabs>
            </w:pPr>
            <w:r>
              <w:t>Land</w:t>
            </w:r>
          </w:p>
        </w:tc>
        <w:tc>
          <w:tcPr>
            <w:tcW w:w="1843" w:type="dxa"/>
          </w:tcPr>
          <w:p w:rsidR="00F86B42" w:rsidRDefault="00DA08B3" w:rsidP="00F86B42">
            <w:pPr>
              <w:tabs>
                <w:tab w:val="left" w:pos="567"/>
                <w:tab w:val="left" w:pos="1134"/>
                <w:tab w:val="right" w:pos="5529"/>
                <w:tab w:val="right" w:pos="7371"/>
                <w:tab w:val="right" w:pos="9356"/>
              </w:tabs>
              <w:jc w:val="right"/>
            </w:pPr>
            <w:r>
              <w:t>-</w:t>
            </w:r>
          </w:p>
        </w:tc>
        <w:tc>
          <w:tcPr>
            <w:tcW w:w="1928" w:type="dxa"/>
          </w:tcPr>
          <w:p w:rsidR="00F86B42" w:rsidRDefault="00DA08B3" w:rsidP="00F86B42">
            <w:pPr>
              <w:tabs>
                <w:tab w:val="left" w:pos="567"/>
                <w:tab w:val="left" w:pos="1134"/>
                <w:tab w:val="right" w:pos="5529"/>
                <w:tab w:val="right" w:pos="7371"/>
                <w:tab w:val="right" w:pos="9356"/>
              </w:tabs>
              <w:jc w:val="right"/>
            </w:pPr>
            <w:r>
              <w:t>30,000</w:t>
            </w:r>
          </w:p>
        </w:tc>
      </w:tr>
      <w:tr w:rsidR="00F86B42" w:rsidTr="00F86B42">
        <w:tc>
          <w:tcPr>
            <w:tcW w:w="5103" w:type="dxa"/>
          </w:tcPr>
          <w:p w:rsidR="00F86B42" w:rsidRDefault="00F86B42" w:rsidP="00F86B42">
            <w:pPr>
              <w:tabs>
                <w:tab w:val="left" w:pos="567"/>
                <w:tab w:val="left" w:pos="1134"/>
                <w:tab w:val="right" w:pos="5529"/>
                <w:tab w:val="right" w:pos="7371"/>
                <w:tab w:val="right" w:pos="9356"/>
              </w:tabs>
            </w:pPr>
            <w:r>
              <w:t>Account payable</w:t>
            </w:r>
          </w:p>
        </w:tc>
        <w:tc>
          <w:tcPr>
            <w:tcW w:w="1843" w:type="dxa"/>
          </w:tcPr>
          <w:p w:rsidR="00F86B42" w:rsidRDefault="00DA08B3" w:rsidP="00F86B42">
            <w:pPr>
              <w:tabs>
                <w:tab w:val="left" w:pos="567"/>
                <w:tab w:val="left" w:pos="1134"/>
                <w:tab w:val="right" w:pos="5529"/>
                <w:tab w:val="right" w:pos="7371"/>
                <w:tab w:val="right" w:pos="9356"/>
              </w:tabs>
              <w:jc w:val="right"/>
            </w:pPr>
            <w:r>
              <w:t>2,000</w:t>
            </w:r>
          </w:p>
        </w:tc>
        <w:tc>
          <w:tcPr>
            <w:tcW w:w="1928" w:type="dxa"/>
          </w:tcPr>
          <w:p w:rsidR="00F86B42" w:rsidRDefault="00DA08B3" w:rsidP="00F86B42">
            <w:pPr>
              <w:tabs>
                <w:tab w:val="left" w:pos="567"/>
                <w:tab w:val="left" w:pos="1134"/>
                <w:tab w:val="right" w:pos="5529"/>
                <w:tab w:val="right" w:pos="7371"/>
                <w:tab w:val="right" w:pos="9356"/>
              </w:tabs>
              <w:jc w:val="right"/>
            </w:pPr>
            <w:r>
              <w:t>5,000</w:t>
            </w:r>
          </w:p>
        </w:tc>
      </w:tr>
      <w:tr w:rsidR="00F86B42" w:rsidTr="00F86B42">
        <w:tc>
          <w:tcPr>
            <w:tcW w:w="5103" w:type="dxa"/>
          </w:tcPr>
          <w:p w:rsidR="00F86B42" w:rsidRDefault="00F86B42" w:rsidP="00F86B42">
            <w:pPr>
              <w:tabs>
                <w:tab w:val="left" w:pos="567"/>
                <w:tab w:val="left" w:pos="1134"/>
                <w:tab w:val="right" w:pos="5529"/>
                <w:tab w:val="right" w:pos="7371"/>
                <w:tab w:val="right" w:pos="9356"/>
              </w:tabs>
            </w:pPr>
            <w:r>
              <w:t>Mortgage payable</w:t>
            </w:r>
          </w:p>
        </w:tc>
        <w:tc>
          <w:tcPr>
            <w:tcW w:w="1843" w:type="dxa"/>
          </w:tcPr>
          <w:p w:rsidR="00F86B42" w:rsidRDefault="00DA08B3" w:rsidP="00F86B42">
            <w:pPr>
              <w:tabs>
                <w:tab w:val="left" w:pos="567"/>
                <w:tab w:val="left" w:pos="1134"/>
                <w:tab w:val="right" w:pos="5529"/>
                <w:tab w:val="right" w:pos="7371"/>
                <w:tab w:val="right" w:pos="9356"/>
              </w:tabs>
              <w:jc w:val="right"/>
            </w:pPr>
            <w:r>
              <w:t>-</w:t>
            </w:r>
          </w:p>
        </w:tc>
        <w:tc>
          <w:tcPr>
            <w:tcW w:w="1928" w:type="dxa"/>
          </w:tcPr>
          <w:p w:rsidR="00F86B42" w:rsidRDefault="00DA08B3" w:rsidP="00F86B42">
            <w:pPr>
              <w:tabs>
                <w:tab w:val="left" w:pos="567"/>
                <w:tab w:val="left" w:pos="1134"/>
                <w:tab w:val="right" w:pos="5529"/>
                <w:tab w:val="right" w:pos="7371"/>
                <w:tab w:val="right" w:pos="9356"/>
              </w:tabs>
              <w:jc w:val="right"/>
            </w:pPr>
            <w:r>
              <w:t>18,800</w:t>
            </w:r>
          </w:p>
        </w:tc>
      </w:tr>
    </w:tbl>
    <w:p w:rsidR="00F86B42" w:rsidRDefault="00DA08B3" w:rsidP="00F86B42">
      <w:pPr>
        <w:tabs>
          <w:tab w:val="left" w:pos="567"/>
          <w:tab w:val="left" w:pos="1134"/>
          <w:tab w:val="right" w:pos="5529"/>
          <w:tab w:val="right" w:pos="7371"/>
          <w:tab w:val="right" w:pos="9356"/>
        </w:tabs>
      </w:pPr>
      <w:r>
        <w:tab/>
      </w:r>
    </w:p>
    <w:p w:rsidR="00DA08B3" w:rsidRDefault="00DA08B3" w:rsidP="00DA08B3">
      <w:pPr>
        <w:tabs>
          <w:tab w:val="left" w:pos="567"/>
          <w:tab w:val="left" w:pos="1134"/>
          <w:tab w:val="right" w:pos="5529"/>
          <w:tab w:val="right" w:pos="7371"/>
          <w:tab w:val="right" w:pos="9356"/>
        </w:tabs>
        <w:ind w:left="567" w:hanging="567"/>
      </w:pPr>
      <w:r>
        <w:tab/>
        <w:t>During the year, Tom withdraw $15,000 and Julie withdraw $12,000 in anticipation of operating profit</w:t>
      </w:r>
      <w:r w:rsidR="009C6734">
        <w:t>s. Net profit for 2014</w:t>
      </w:r>
      <w:r>
        <w:t xml:space="preserve"> was $50,000, which is to be allocated based on the original net capital investment.</w:t>
      </w:r>
    </w:p>
    <w:p w:rsidR="00DA08B3" w:rsidRDefault="00DA08B3" w:rsidP="00DA08B3">
      <w:pPr>
        <w:tabs>
          <w:tab w:val="left" w:pos="567"/>
          <w:tab w:val="left" w:pos="1134"/>
          <w:tab w:val="right" w:pos="5529"/>
          <w:tab w:val="right" w:pos="7371"/>
          <w:tab w:val="right" w:pos="9356"/>
        </w:tabs>
        <w:ind w:left="567" w:hanging="567"/>
      </w:pPr>
    </w:p>
    <w:p w:rsidR="00DA08B3" w:rsidRDefault="00DA08B3" w:rsidP="00DA08B3">
      <w:pPr>
        <w:tabs>
          <w:tab w:val="left" w:pos="567"/>
          <w:tab w:val="left" w:pos="1134"/>
          <w:tab w:val="right" w:pos="5529"/>
          <w:tab w:val="right" w:pos="7371"/>
          <w:tab w:val="right" w:pos="9356"/>
        </w:tabs>
        <w:ind w:left="567" w:hanging="567"/>
      </w:pPr>
      <w:r>
        <w:tab/>
        <w:t>Required:</w:t>
      </w:r>
    </w:p>
    <w:p w:rsidR="00DA08B3" w:rsidRDefault="00DA08B3" w:rsidP="00DA08B3">
      <w:pPr>
        <w:pStyle w:val="ListParagraph"/>
        <w:numPr>
          <w:ilvl w:val="0"/>
          <w:numId w:val="4"/>
        </w:numPr>
        <w:tabs>
          <w:tab w:val="left" w:pos="567"/>
          <w:tab w:val="left" w:pos="1134"/>
          <w:tab w:val="right" w:pos="5529"/>
          <w:tab w:val="right" w:pos="7371"/>
          <w:tab w:val="right" w:pos="9356"/>
        </w:tabs>
      </w:pPr>
      <w:r>
        <w:t>Prepare journal entries to:</w:t>
      </w:r>
    </w:p>
    <w:p w:rsidR="00DA08B3" w:rsidRDefault="00DA08B3" w:rsidP="00DA08B3">
      <w:pPr>
        <w:pStyle w:val="ListParagraph"/>
        <w:numPr>
          <w:ilvl w:val="0"/>
          <w:numId w:val="5"/>
        </w:numPr>
        <w:tabs>
          <w:tab w:val="left" w:pos="567"/>
          <w:tab w:val="left" w:pos="1134"/>
          <w:tab w:val="right" w:pos="5529"/>
          <w:tab w:val="right" w:pos="7371"/>
          <w:tab w:val="right" w:pos="9356"/>
        </w:tabs>
      </w:pPr>
      <w:r>
        <w:t>Record the initial investment in the partnership.</w:t>
      </w:r>
    </w:p>
    <w:p w:rsidR="00DA08B3" w:rsidRDefault="00DA08B3" w:rsidP="00DA08B3">
      <w:pPr>
        <w:pStyle w:val="ListParagraph"/>
        <w:numPr>
          <w:ilvl w:val="0"/>
          <w:numId w:val="5"/>
        </w:numPr>
        <w:tabs>
          <w:tab w:val="left" w:pos="567"/>
          <w:tab w:val="left" w:pos="1134"/>
          <w:tab w:val="right" w:pos="5529"/>
          <w:tab w:val="right" w:pos="7371"/>
          <w:tab w:val="right" w:pos="9356"/>
        </w:tabs>
      </w:pPr>
      <w:r>
        <w:t>Record the withdrawals.</w:t>
      </w:r>
    </w:p>
    <w:p w:rsidR="00DA08B3" w:rsidRDefault="00DA08B3" w:rsidP="00DA08B3">
      <w:pPr>
        <w:pStyle w:val="ListParagraph"/>
        <w:numPr>
          <w:ilvl w:val="0"/>
          <w:numId w:val="5"/>
        </w:numPr>
        <w:tabs>
          <w:tab w:val="left" w:pos="567"/>
          <w:tab w:val="left" w:pos="1134"/>
          <w:tab w:val="right" w:pos="5529"/>
          <w:tab w:val="right" w:pos="7371"/>
          <w:tab w:val="right" w:pos="9356"/>
        </w:tabs>
      </w:pPr>
      <w:r>
        <w:t>Close the income summary and drawing accounts.</w:t>
      </w:r>
    </w:p>
    <w:p w:rsidR="00DA08B3" w:rsidRDefault="00DA08B3" w:rsidP="00DA08B3">
      <w:pPr>
        <w:pStyle w:val="ListParagraph"/>
        <w:numPr>
          <w:ilvl w:val="0"/>
          <w:numId w:val="4"/>
        </w:numPr>
        <w:tabs>
          <w:tab w:val="left" w:pos="567"/>
          <w:tab w:val="left" w:pos="1134"/>
          <w:tab w:val="right" w:pos="5529"/>
          <w:tab w:val="right" w:pos="7371"/>
          <w:tab w:val="right" w:pos="9356"/>
        </w:tabs>
      </w:pPr>
      <w:r>
        <w:t xml:space="preserve">Prepare a statement of changes in partners capital for </w:t>
      </w:r>
      <w:r w:rsidR="009C6734">
        <w:t>the year ended December 31, 2014</w:t>
      </w:r>
      <w:r>
        <w:t>.</w:t>
      </w:r>
    </w:p>
    <w:p w:rsidR="009C6734" w:rsidRDefault="009C6734" w:rsidP="009C6734">
      <w:pPr>
        <w:tabs>
          <w:tab w:val="left" w:pos="567"/>
          <w:tab w:val="left" w:pos="1134"/>
          <w:tab w:val="right" w:pos="5529"/>
          <w:tab w:val="right" w:pos="7371"/>
          <w:tab w:val="right" w:pos="9356"/>
        </w:tabs>
      </w:pPr>
    </w:p>
    <w:p w:rsidR="009C6734" w:rsidRDefault="0016378F" w:rsidP="000B54C3">
      <w:pPr>
        <w:pStyle w:val="ListParagraph"/>
        <w:numPr>
          <w:ilvl w:val="1"/>
          <w:numId w:val="23"/>
        </w:numPr>
        <w:tabs>
          <w:tab w:val="left" w:pos="567"/>
          <w:tab w:val="left" w:pos="1134"/>
          <w:tab w:val="right" w:pos="5529"/>
          <w:tab w:val="right" w:pos="7371"/>
          <w:tab w:val="right" w:pos="9356"/>
        </w:tabs>
        <w:ind w:left="567" w:hanging="567"/>
      </w:pPr>
      <w:r>
        <w:t>Jones, Silva, and Thompson form a partnership and agree to allocate income equally after recognition of 10% interest on beginning of capital balances and monthly salary allowances of $2,000 to Jones and $1,500 to Thompson. Capital balances on January 1 were as follows: Jones $40,000, Silva $25,000, and Thompson $30,000.</w:t>
      </w:r>
    </w:p>
    <w:p w:rsidR="0016378F" w:rsidRDefault="0016378F" w:rsidP="0016378F">
      <w:pPr>
        <w:tabs>
          <w:tab w:val="left" w:pos="567"/>
          <w:tab w:val="left" w:pos="1134"/>
          <w:tab w:val="right" w:pos="5529"/>
          <w:tab w:val="right" w:pos="7371"/>
          <w:tab w:val="right" w:pos="9356"/>
        </w:tabs>
      </w:pPr>
    </w:p>
    <w:p w:rsidR="0016378F" w:rsidRDefault="0016378F" w:rsidP="0016378F">
      <w:pPr>
        <w:tabs>
          <w:tab w:val="left" w:pos="567"/>
          <w:tab w:val="left" w:pos="1134"/>
          <w:tab w:val="right" w:pos="5529"/>
          <w:tab w:val="right" w:pos="7371"/>
          <w:tab w:val="right" w:pos="9356"/>
        </w:tabs>
        <w:ind w:left="567"/>
      </w:pPr>
      <w:r>
        <w:t>Required:</w:t>
      </w:r>
    </w:p>
    <w:p w:rsidR="0016378F" w:rsidRDefault="0016378F" w:rsidP="0016378F">
      <w:pPr>
        <w:tabs>
          <w:tab w:val="left" w:pos="567"/>
          <w:tab w:val="left" w:pos="1134"/>
          <w:tab w:val="right" w:pos="5529"/>
          <w:tab w:val="right" w:pos="7371"/>
          <w:tab w:val="right" w:pos="9356"/>
        </w:tabs>
        <w:ind w:left="567" w:hanging="567"/>
      </w:pPr>
      <w:r>
        <w:tab/>
        <w:t>Calculate the net income (loss) allocation to each partner under each of the following independent situations:</w:t>
      </w:r>
    </w:p>
    <w:p w:rsidR="0016378F" w:rsidRDefault="0016378F" w:rsidP="0016378F">
      <w:pPr>
        <w:pStyle w:val="ListParagraph"/>
        <w:numPr>
          <w:ilvl w:val="0"/>
          <w:numId w:val="8"/>
        </w:numPr>
        <w:tabs>
          <w:tab w:val="left" w:pos="567"/>
          <w:tab w:val="left" w:pos="1134"/>
          <w:tab w:val="right" w:pos="5529"/>
          <w:tab w:val="right" w:pos="7371"/>
          <w:tab w:val="right" w:pos="9356"/>
        </w:tabs>
      </w:pPr>
      <w:r>
        <w:t>Net income for the year is $99,500</w:t>
      </w:r>
    </w:p>
    <w:p w:rsidR="0016378F" w:rsidRDefault="0016378F" w:rsidP="0016378F">
      <w:pPr>
        <w:pStyle w:val="ListParagraph"/>
        <w:numPr>
          <w:ilvl w:val="0"/>
          <w:numId w:val="8"/>
        </w:numPr>
        <w:tabs>
          <w:tab w:val="left" w:pos="567"/>
          <w:tab w:val="left" w:pos="1134"/>
          <w:tab w:val="right" w:pos="5529"/>
          <w:tab w:val="right" w:pos="7371"/>
          <w:tab w:val="right" w:pos="9356"/>
        </w:tabs>
      </w:pPr>
      <w:r>
        <w:t>Net income for the year is $38,300</w:t>
      </w:r>
    </w:p>
    <w:p w:rsidR="0016378F" w:rsidRDefault="0016378F" w:rsidP="0016378F">
      <w:pPr>
        <w:pStyle w:val="ListParagraph"/>
        <w:numPr>
          <w:ilvl w:val="0"/>
          <w:numId w:val="8"/>
        </w:numPr>
        <w:tabs>
          <w:tab w:val="left" w:pos="567"/>
          <w:tab w:val="left" w:pos="1134"/>
          <w:tab w:val="right" w:pos="5529"/>
          <w:tab w:val="right" w:pos="7371"/>
          <w:tab w:val="right" w:pos="9356"/>
        </w:tabs>
      </w:pPr>
      <w:r>
        <w:t>Net income for the year is $15,100</w:t>
      </w:r>
    </w:p>
    <w:p w:rsidR="0016378F" w:rsidRDefault="0016378F" w:rsidP="0016378F">
      <w:pPr>
        <w:tabs>
          <w:tab w:val="left" w:pos="567"/>
          <w:tab w:val="left" w:pos="1134"/>
          <w:tab w:val="right" w:pos="5529"/>
          <w:tab w:val="right" w:pos="7371"/>
          <w:tab w:val="right" w:pos="9356"/>
        </w:tabs>
      </w:pPr>
    </w:p>
    <w:p w:rsidR="0016378F" w:rsidRDefault="0016378F" w:rsidP="000B54C3">
      <w:pPr>
        <w:pStyle w:val="ListParagraph"/>
        <w:numPr>
          <w:ilvl w:val="1"/>
          <w:numId w:val="23"/>
        </w:numPr>
        <w:tabs>
          <w:tab w:val="left" w:pos="567"/>
          <w:tab w:val="left" w:pos="1134"/>
          <w:tab w:val="right" w:pos="5529"/>
          <w:tab w:val="right" w:pos="7371"/>
          <w:tab w:val="right" w:pos="9356"/>
        </w:tabs>
        <w:ind w:left="567" w:hanging="567"/>
      </w:pPr>
      <w:r>
        <w:t>Marry and Nancy invested $80,000 each to form a parnership. Marry has been authorized a salary of $20,000, while Nancy’s salary is $25,000. Each partner is to receive 10% on the original capital investment. The profit and loss agreement stipulates tha</w:t>
      </w:r>
      <w:r w:rsidR="004805E9">
        <w:t>t any remaining income or loss i</w:t>
      </w:r>
      <w:r>
        <w:t>s to be divided equally. The partnership had a net loss of $20,000 this year.</w:t>
      </w:r>
    </w:p>
    <w:p w:rsidR="0016378F" w:rsidRDefault="0016378F" w:rsidP="0016378F">
      <w:pPr>
        <w:tabs>
          <w:tab w:val="left" w:pos="567"/>
          <w:tab w:val="left" w:pos="1134"/>
          <w:tab w:val="right" w:pos="5529"/>
          <w:tab w:val="right" w:pos="7371"/>
          <w:tab w:val="right" w:pos="9356"/>
        </w:tabs>
      </w:pPr>
    </w:p>
    <w:p w:rsidR="0016378F" w:rsidRDefault="0016378F" w:rsidP="0016378F">
      <w:pPr>
        <w:tabs>
          <w:tab w:val="left" w:pos="567"/>
          <w:tab w:val="left" w:pos="1134"/>
          <w:tab w:val="right" w:pos="5529"/>
          <w:tab w:val="right" w:pos="7371"/>
          <w:tab w:val="right" w:pos="9356"/>
        </w:tabs>
        <w:ind w:left="567"/>
      </w:pPr>
      <w:r>
        <w:t>Required:</w:t>
      </w:r>
    </w:p>
    <w:p w:rsidR="0016378F" w:rsidRDefault="0016378F" w:rsidP="0016378F">
      <w:pPr>
        <w:tabs>
          <w:tab w:val="left" w:pos="567"/>
          <w:tab w:val="left" w:pos="1134"/>
          <w:tab w:val="right" w:pos="5529"/>
          <w:tab w:val="right" w:pos="7371"/>
          <w:tab w:val="right" w:pos="9356"/>
        </w:tabs>
        <w:ind w:left="567"/>
      </w:pPr>
      <w:r>
        <w:t xml:space="preserve">Prepare the journal entry to record the allocation of the net </w:t>
      </w:r>
      <w:r w:rsidR="004E463E">
        <w:t>loss for the year. Show supporting computations.</w:t>
      </w:r>
    </w:p>
    <w:p w:rsidR="004E463E" w:rsidRDefault="004E463E" w:rsidP="004E463E">
      <w:pPr>
        <w:tabs>
          <w:tab w:val="left" w:pos="567"/>
          <w:tab w:val="left" w:pos="1134"/>
          <w:tab w:val="right" w:pos="5529"/>
          <w:tab w:val="right" w:pos="7371"/>
          <w:tab w:val="right" w:pos="9356"/>
        </w:tabs>
      </w:pPr>
    </w:p>
    <w:p w:rsidR="004E463E" w:rsidRDefault="004E463E" w:rsidP="000B54C3">
      <w:pPr>
        <w:pStyle w:val="ListParagraph"/>
        <w:numPr>
          <w:ilvl w:val="0"/>
          <w:numId w:val="23"/>
        </w:numPr>
        <w:tabs>
          <w:tab w:val="left" w:pos="567"/>
          <w:tab w:val="left" w:pos="1134"/>
          <w:tab w:val="right" w:pos="5529"/>
          <w:tab w:val="right" w:pos="7371"/>
          <w:tab w:val="right" w:pos="9356"/>
        </w:tabs>
        <w:ind w:hanging="720"/>
      </w:pPr>
      <w:r>
        <w:t>RECORDING THE FORMATION OF A PARTNERSHIP</w:t>
      </w:r>
    </w:p>
    <w:p w:rsidR="004E463E" w:rsidRDefault="004E463E" w:rsidP="004E463E">
      <w:pPr>
        <w:tabs>
          <w:tab w:val="left" w:pos="567"/>
          <w:tab w:val="left" w:pos="1134"/>
          <w:tab w:val="right" w:pos="5529"/>
          <w:tab w:val="right" w:pos="7371"/>
          <w:tab w:val="right" w:pos="9356"/>
        </w:tabs>
      </w:pPr>
    </w:p>
    <w:p w:rsidR="00BD17AF" w:rsidRPr="00BD17AF" w:rsidRDefault="00BD17AF" w:rsidP="00BD17AF">
      <w:pPr>
        <w:rPr>
          <w:b/>
        </w:rPr>
      </w:pPr>
      <w:r>
        <w:rPr>
          <w:b/>
        </w:rPr>
        <w:t>Illustration 1.2</w:t>
      </w:r>
      <w:r w:rsidRPr="00BD17AF">
        <w:rPr>
          <w:b/>
        </w:rPr>
        <w:t>.</w:t>
      </w:r>
    </w:p>
    <w:p w:rsidR="004E463E" w:rsidRDefault="004E463E" w:rsidP="004E463E">
      <w:pPr>
        <w:tabs>
          <w:tab w:val="left" w:pos="567"/>
          <w:tab w:val="left" w:pos="1134"/>
          <w:tab w:val="right" w:pos="5529"/>
          <w:tab w:val="right" w:pos="7371"/>
          <w:tab w:val="right" w:pos="9356"/>
        </w:tabs>
      </w:pPr>
      <w:r>
        <w:t>Assume that the following items are being invested to form WY Partnership:</w:t>
      </w:r>
    </w:p>
    <w:p w:rsidR="004E463E" w:rsidRDefault="004E463E" w:rsidP="004E463E">
      <w:pPr>
        <w:tabs>
          <w:tab w:val="left" w:pos="567"/>
          <w:tab w:val="left" w:pos="1134"/>
          <w:tab w:val="right" w:pos="5529"/>
          <w:tab w:val="right" w:pos="7371"/>
          <w:tab w:val="right" w:pos="9356"/>
        </w:tabs>
      </w:pPr>
    </w:p>
    <w:tbl>
      <w:tblPr>
        <w:tblStyle w:val="TableGrid"/>
        <w:tblW w:w="0" w:type="auto"/>
        <w:tblInd w:w="675" w:type="dxa"/>
        <w:tblLook w:val="04A0"/>
      </w:tblPr>
      <w:tblGrid>
        <w:gridCol w:w="5245"/>
        <w:gridCol w:w="1701"/>
        <w:gridCol w:w="1701"/>
      </w:tblGrid>
      <w:tr w:rsidR="004E463E" w:rsidTr="004E463E">
        <w:tc>
          <w:tcPr>
            <w:tcW w:w="5245" w:type="dxa"/>
            <w:vMerge w:val="restart"/>
          </w:tcPr>
          <w:p w:rsidR="004E463E" w:rsidRDefault="004E463E" w:rsidP="004E463E">
            <w:pPr>
              <w:tabs>
                <w:tab w:val="left" w:pos="567"/>
                <w:tab w:val="left" w:pos="1134"/>
                <w:tab w:val="right" w:pos="5529"/>
                <w:tab w:val="right" w:pos="7371"/>
                <w:tab w:val="right" w:pos="9356"/>
              </w:tabs>
            </w:pPr>
          </w:p>
        </w:tc>
        <w:tc>
          <w:tcPr>
            <w:tcW w:w="3402" w:type="dxa"/>
            <w:gridSpan w:val="2"/>
          </w:tcPr>
          <w:p w:rsidR="004E463E" w:rsidRDefault="004E463E" w:rsidP="004E463E">
            <w:pPr>
              <w:tabs>
                <w:tab w:val="left" w:pos="567"/>
                <w:tab w:val="left" w:pos="1134"/>
                <w:tab w:val="right" w:pos="5529"/>
                <w:tab w:val="right" w:pos="7371"/>
                <w:tab w:val="right" w:pos="9356"/>
              </w:tabs>
              <w:jc w:val="center"/>
            </w:pPr>
            <w:r>
              <w:t>Agreed Fair Values</w:t>
            </w:r>
          </w:p>
        </w:tc>
      </w:tr>
      <w:tr w:rsidR="004E463E" w:rsidTr="004E463E">
        <w:tc>
          <w:tcPr>
            <w:tcW w:w="5245" w:type="dxa"/>
            <w:vMerge/>
          </w:tcPr>
          <w:p w:rsidR="004E463E" w:rsidRDefault="004E463E" w:rsidP="004E463E">
            <w:pPr>
              <w:tabs>
                <w:tab w:val="left" w:pos="567"/>
                <w:tab w:val="left" w:pos="1134"/>
                <w:tab w:val="right" w:pos="5529"/>
                <w:tab w:val="right" w:pos="7371"/>
                <w:tab w:val="right" w:pos="9356"/>
              </w:tabs>
            </w:pPr>
          </w:p>
        </w:tc>
        <w:tc>
          <w:tcPr>
            <w:tcW w:w="1701" w:type="dxa"/>
          </w:tcPr>
          <w:p w:rsidR="004E463E" w:rsidRDefault="004E463E" w:rsidP="004E463E">
            <w:pPr>
              <w:tabs>
                <w:tab w:val="left" w:pos="567"/>
                <w:tab w:val="left" w:pos="1134"/>
                <w:tab w:val="right" w:pos="5529"/>
                <w:tab w:val="right" w:pos="7371"/>
                <w:tab w:val="right" w:pos="9356"/>
              </w:tabs>
              <w:jc w:val="right"/>
            </w:pPr>
            <w:r>
              <w:t>Wright</w:t>
            </w:r>
          </w:p>
        </w:tc>
        <w:tc>
          <w:tcPr>
            <w:tcW w:w="1701" w:type="dxa"/>
          </w:tcPr>
          <w:p w:rsidR="004E463E" w:rsidRDefault="004E463E" w:rsidP="004E463E">
            <w:pPr>
              <w:tabs>
                <w:tab w:val="left" w:pos="567"/>
                <w:tab w:val="left" w:pos="1134"/>
                <w:tab w:val="right" w:pos="5529"/>
                <w:tab w:val="right" w:pos="7371"/>
                <w:tab w:val="right" w:pos="9356"/>
              </w:tabs>
              <w:jc w:val="right"/>
            </w:pPr>
            <w:r>
              <w:t>Young</w:t>
            </w:r>
          </w:p>
        </w:tc>
      </w:tr>
      <w:tr w:rsidR="004E463E" w:rsidTr="004E463E">
        <w:tc>
          <w:tcPr>
            <w:tcW w:w="5245" w:type="dxa"/>
          </w:tcPr>
          <w:p w:rsidR="004E463E" w:rsidRDefault="004E463E" w:rsidP="004E463E">
            <w:pPr>
              <w:tabs>
                <w:tab w:val="left" w:pos="567"/>
                <w:tab w:val="left" w:pos="1134"/>
                <w:tab w:val="right" w:pos="5529"/>
                <w:tab w:val="right" w:pos="7371"/>
                <w:tab w:val="right" w:pos="9356"/>
              </w:tabs>
            </w:pPr>
            <w:r>
              <w:t xml:space="preserve">Cash </w:t>
            </w:r>
          </w:p>
        </w:tc>
        <w:tc>
          <w:tcPr>
            <w:tcW w:w="1701" w:type="dxa"/>
          </w:tcPr>
          <w:p w:rsidR="004E463E" w:rsidRDefault="004E463E" w:rsidP="004E463E">
            <w:pPr>
              <w:tabs>
                <w:tab w:val="left" w:pos="567"/>
                <w:tab w:val="left" w:pos="1134"/>
                <w:tab w:val="right" w:pos="5529"/>
                <w:tab w:val="right" w:pos="7371"/>
                <w:tab w:val="right" w:pos="9356"/>
              </w:tabs>
              <w:jc w:val="right"/>
            </w:pPr>
            <w:r>
              <w:t>$ 10,000</w:t>
            </w:r>
          </w:p>
        </w:tc>
        <w:tc>
          <w:tcPr>
            <w:tcW w:w="1701" w:type="dxa"/>
          </w:tcPr>
          <w:p w:rsidR="004E463E" w:rsidRDefault="004E463E" w:rsidP="004E463E">
            <w:pPr>
              <w:tabs>
                <w:tab w:val="left" w:pos="567"/>
                <w:tab w:val="left" w:pos="1134"/>
                <w:tab w:val="right" w:pos="5529"/>
                <w:tab w:val="right" w:pos="7371"/>
                <w:tab w:val="right" w:pos="9356"/>
              </w:tabs>
              <w:jc w:val="right"/>
            </w:pPr>
            <w:r>
              <w:t>$ 10,000</w:t>
            </w:r>
          </w:p>
        </w:tc>
      </w:tr>
      <w:tr w:rsidR="004E463E" w:rsidTr="004E463E">
        <w:tc>
          <w:tcPr>
            <w:tcW w:w="5245" w:type="dxa"/>
          </w:tcPr>
          <w:p w:rsidR="004E463E" w:rsidRDefault="004E463E" w:rsidP="004E463E">
            <w:pPr>
              <w:tabs>
                <w:tab w:val="left" w:pos="567"/>
                <w:tab w:val="left" w:pos="1134"/>
                <w:tab w:val="right" w:pos="5529"/>
                <w:tab w:val="right" w:pos="7371"/>
                <w:tab w:val="right" w:pos="9356"/>
              </w:tabs>
            </w:pPr>
            <w:r>
              <w:t>Inventory</w:t>
            </w:r>
          </w:p>
        </w:tc>
        <w:tc>
          <w:tcPr>
            <w:tcW w:w="1701" w:type="dxa"/>
          </w:tcPr>
          <w:p w:rsidR="004E463E" w:rsidRDefault="004E463E" w:rsidP="004E463E">
            <w:pPr>
              <w:tabs>
                <w:tab w:val="left" w:pos="567"/>
                <w:tab w:val="left" w:pos="1134"/>
                <w:tab w:val="right" w:pos="5529"/>
                <w:tab w:val="right" w:pos="7371"/>
                <w:tab w:val="right" w:pos="9356"/>
              </w:tabs>
              <w:jc w:val="right"/>
            </w:pPr>
            <w:r>
              <w:t>10,000</w:t>
            </w:r>
          </w:p>
        </w:tc>
        <w:tc>
          <w:tcPr>
            <w:tcW w:w="1701" w:type="dxa"/>
          </w:tcPr>
          <w:p w:rsidR="004E463E" w:rsidRDefault="004E463E" w:rsidP="004E463E">
            <w:pPr>
              <w:tabs>
                <w:tab w:val="left" w:pos="567"/>
                <w:tab w:val="left" w:pos="1134"/>
                <w:tab w:val="right" w:pos="5529"/>
                <w:tab w:val="right" w:pos="7371"/>
                <w:tab w:val="right" w:pos="9356"/>
              </w:tabs>
              <w:jc w:val="right"/>
            </w:pPr>
            <w:r>
              <w:t>-</w:t>
            </w:r>
          </w:p>
        </w:tc>
      </w:tr>
      <w:tr w:rsidR="004E463E" w:rsidTr="004E463E">
        <w:tc>
          <w:tcPr>
            <w:tcW w:w="5245" w:type="dxa"/>
          </w:tcPr>
          <w:p w:rsidR="004E463E" w:rsidRDefault="004E463E" w:rsidP="004E463E">
            <w:pPr>
              <w:tabs>
                <w:tab w:val="left" w:pos="567"/>
                <w:tab w:val="left" w:pos="1134"/>
                <w:tab w:val="right" w:pos="5529"/>
                <w:tab w:val="right" w:pos="7371"/>
                <w:tab w:val="right" w:pos="9356"/>
              </w:tabs>
            </w:pPr>
            <w:r>
              <w:t>Land</w:t>
            </w:r>
          </w:p>
        </w:tc>
        <w:tc>
          <w:tcPr>
            <w:tcW w:w="1701" w:type="dxa"/>
          </w:tcPr>
          <w:p w:rsidR="004E463E" w:rsidRDefault="004E463E" w:rsidP="004E463E">
            <w:pPr>
              <w:tabs>
                <w:tab w:val="left" w:pos="567"/>
                <w:tab w:val="left" w:pos="1134"/>
                <w:tab w:val="right" w:pos="5529"/>
                <w:tab w:val="right" w:pos="7371"/>
                <w:tab w:val="right" w:pos="9356"/>
              </w:tabs>
              <w:jc w:val="right"/>
            </w:pPr>
            <w:r>
              <w:t>-</w:t>
            </w:r>
          </w:p>
        </w:tc>
        <w:tc>
          <w:tcPr>
            <w:tcW w:w="1701" w:type="dxa"/>
          </w:tcPr>
          <w:p w:rsidR="004E463E" w:rsidRDefault="004E463E" w:rsidP="004E463E">
            <w:pPr>
              <w:tabs>
                <w:tab w:val="left" w:pos="567"/>
                <w:tab w:val="left" w:pos="1134"/>
                <w:tab w:val="right" w:pos="5529"/>
                <w:tab w:val="right" w:pos="7371"/>
                <w:tab w:val="right" w:pos="9356"/>
              </w:tabs>
              <w:jc w:val="right"/>
            </w:pPr>
            <w:r>
              <w:t>20,000</w:t>
            </w:r>
          </w:p>
        </w:tc>
      </w:tr>
      <w:tr w:rsidR="004E463E" w:rsidTr="004E463E">
        <w:tc>
          <w:tcPr>
            <w:tcW w:w="5245" w:type="dxa"/>
          </w:tcPr>
          <w:p w:rsidR="004E463E" w:rsidRDefault="004E463E" w:rsidP="004E463E">
            <w:pPr>
              <w:tabs>
                <w:tab w:val="left" w:pos="567"/>
                <w:tab w:val="left" w:pos="1134"/>
                <w:tab w:val="right" w:pos="5529"/>
                <w:tab w:val="right" w:pos="7371"/>
                <w:tab w:val="right" w:pos="9356"/>
              </w:tabs>
            </w:pPr>
            <w:r>
              <w:t>Building</w:t>
            </w:r>
          </w:p>
        </w:tc>
        <w:tc>
          <w:tcPr>
            <w:tcW w:w="1701" w:type="dxa"/>
          </w:tcPr>
          <w:p w:rsidR="004E463E" w:rsidRDefault="004E463E" w:rsidP="004E463E">
            <w:pPr>
              <w:tabs>
                <w:tab w:val="left" w:pos="567"/>
                <w:tab w:val="left" w:pos="1134"/>
                <w:tab w:val="right" w:pos="5529"/>
                <w:tab w:val="right" w:pos="7371"/>
                <w:tab w:val="right" w:pos="9356"/>
              </w:tabs>
              <w:jc w:val="right"/>
            </w:pPr>
            <w:r>
              <w:t>-</w:t>
            </w:r>
          </w:p>
        </w:tc>
        <w:tc>
          <w:tcPr>
            <w:tcW w:w="1701" w:type="dxa"/>
          </w:tcPr>
          <w:p w:rsidR="004E463E" w:rsidRDefault="004E463E" w:rsidP="004E463E">
            <w:pPr>
              <w:tabs>
                <w:tab w:val="left" w:pos="567"/>
                <w:tab w:val="left" w:pos="1134"/>
                <w:tab w:val="right" w:pos="5529"/>
                <w:tab w:val="right" w:pos="7371"/>
                <w:tab w:val="right" w:pos="9356"/>
              </w:tabs>
              <w:jc w:val="right"/>
            </w:pPr>
            <w:r>
              <w:t>40,000</w:t>
            </w:r>
          </w:p>
        </w:tc>
      </w:tr>
      <w:tr w:rsidR="004E463E" w:rsidTr="004E463E">
        <w:tc>
          <w:tcPr>
            <w:tcW w:w="5245" w:type="dxa"/>
          </w:tcPr>
          <w:p w:rsidR="004E463E" w:rsidRDefault="004E463E" w:rsidP="004E463E">
            <w:pPr>
              <w:tabs>
                <w:tab w:val="left" w:pos="567"/>
                <w:tab w:val="left" w:pos="1134"/>
                <w:tab w:val="right" w:pos="5529"/>
                <w:tab w:val="right" w:pos="7371"/>
                <w:tab w:val="right" w:pos="9356"/>
              </w:tabs>
            </w:pPr>
            <w:r>
              <w:t>Equipment</w:t>
            </w:r>
          </w:p>
        </w:tc>
        <w:tc>
          <w:tcPr>
            <w:tcW w:w="1701" w:type="dxa"/>
          </w:tcPr>
          <w:p w:rsidR="004E463E" w:rsidRDefault="004E463E" w:rsidP="004E463E">
            <w:pPr>
              <w:tabs>
                <w:tab w:val="left" w:pos="567"/>
                <w:tab w:val="left" w:pos="1134"/>
                <w:tab w:val="right" w:pos="5529"/>
                <w:tab w:val="right" w:pos="7371"/>
                <w:tab w:val="right" w:pos="9356"/>
              </w:tabs>
              <w:jc w:val="right"/>
            </w:pPr>
            <w:r>
              <w:t>20,000</w:t>
            </w:r>
          </w:p>
        </w:tc>
        <w:tc>
          <w:tcPr>
            <w:tcW w:w="1701" w:type="dxa"/>
          </w:tcPr>
          <w:p w:rsidR="004E463E" w:rsidRDefault="004E463E" w:rsidP="004E463E">
            <w:pPr>
              <w:tabs>
                <w:tab w:val="left" w:pos="567"/>
                <w:tab w:val="left" w:pos="1134"/>
                <w:tab w:val="right" w:pos="5529"/>
                <w:tab w:val="right" w:pos="7371"/>
                <w:tab w:val="right" w:pos="9356"/>
              </w:tabs>
              <w:jc w:val="right"/>
            </w:pPr>
            <w:r>
              <w:t>-</w:t>
            </w:r>
          </w:p>
        </w:tc>
      </w:tr>
      <w:tr w:rsidR="004E463E" w:rsidTr="004E463E">
        <w:tc>
          <w:tcPr>
            <w:tcW w:w="5245" w:type="dxa"/>
          </w:tcPr>
          <w:p w:rsidR="004E463E" w:rsidRDefault="004E463E" w:rsidP="004E463E">
            <w:pPr>
              <w:tabs>
                <w:tab w:val="left" w:pos="567"/>
                <w:tab w:val="left" w:pos="1134"/>
                <w:tab w:val="right" w:pos="5529"/>
                <w:tab w:val="right" w:pos="7371"/>
                <w:tab w:val="right" w:pos="9356"/>
              </w:tabs>
            </w:pPr>
            <w:r>
              <w:t xml:space="preserve">      Total</w:t>
            </w:r>
          </w:p>
        </w:tc>
        <w:tc>
          <w:tcPr>
            <w:tcW w:w="1701" w:type="dxa"/>
          </w:tcPr>
          <w:p w:rsidR="004E463E" w:rsidRPr="004E463E" w:rsidRDefault="004E463E" w:rsidP="004E463E">
            <w:pPr>
              <w:tabs>
                <w:tab w:val="left" w:pos="567"/>
                <w:tab w:val="left" w:pos="1134"/>
                <w:tab w:val="right" w:pos="5529"/>
                <w:tab w:val="right" w:pos="7371"/>
                <w:tab w:val="right" w:pos="9356"/>
              </w:tabs>
              <w:jc w:val="right"/>
              <w:rPr>
                <w:b/>
              </w:rPr>
            </w:pPr>
            <w:r w:rsidRPr="004E463E">
              <w:rPr>
                <w:b/>
              </w:rPr>
              <w:t>40,000</w:t>
            </w:r>
          </w:p>
        </w:tc>
        <w:tc>
          <w:tcPr>
            <w:tcW w:w="1701" w:type="dxa"/>
          </w:tcPr>
          <w:p w:rsidR="004E463E" w:rsidRPr="004E463E" w:rsidRDefault="004E463E" w:rsidP="004E463E">
            <w:pPr>
              <w:tabs>
                <w:tab w:val="left" w:pos="567"/>
                <w:tab w:val="left" w:pos="1134"/>
                <w:tab w:val="right" w:pos="5529"/>
                <w:tab w:val="right" w:pos="7371"/>
                <w:tab w:val="right" w:pos="9356"/>
              </w:tabs>
              <w:jc w:val="right"/>
              <w:rPr>
                <w:b/>
              </w:rPr>
            </w:pPr>
            <w:r w:rsidRPr="004E463E">
              <w:rPr>
                <w:b/>
              </w:rPr>
              <w:t>70,000</w:t>
            </w:r>
          </w:p>
        </w:tc>
      </w:tr>
      <w:tr w:rsidR="004E463E" w:rsidTr="004E463E">
        <w:tc>
          <w:tcPr>
            <w:tcW w:w="5245" w:type="dxa"/>
          </w:tcPr>
          <w:p w:rsidR="004E463E" w:rsidRDefault="004E463E" w:rsidP="004E463E">
            <w:pPr>
              <w:tabs>
                <w:tab w:val="left" w:pos="567"/>
                <w:tab w:val="left" w:pos="1134"/>
                <w:tab w:val="right" w:pos="5529"/>
                <w:tab w:val="right" w:pos="7371"/>
                <w:tab w:val="right" w:pos="9356"/>
              </w:tabs>
            </w:pPr>
            <w:r>
              <w:t>Mortgage on building assumed by the partnership</w:t>
            </w:r>
          </w:p>
        </w:tc>
        <w:tc>
          <w:tcPr>
            <w:tcW w:w="1701" w:type="dxa"/>
          </w:tcPr>
          <w:p w:rsidR="004E463E" w:rsidRDefault="004E463E" w:rsidP="004E463E">
            <w:pPr>
              <w:tabs>
                <w:tab w:val="left" w:pos="567"/>
                <w:tab w:val="left" w:pos="1134"/>
                <w:tab w:val="right" w:pos="5529"/>
                <w:tab w:val="right" w:pos="7371"/>
                <w:tab w:val="right" w:pos="9356"/>
              </w:tabs>
              <w:jc w:val="right"/>
            </w:pPr>
            <w:r>
              <w:t>-</w:t>
            </w:r>
          </w:p>
        </w:tc>
        <w:tc>
          <w:tcPr>
            <w:tcW w:w="1701" w:type="dxa"/>
          </w:tcPr>
          <w:p w:rsidR="004E463E" w:rsidRDefault="004E463E" w:rsidP="004E463E">
            <w:pPr>
              <w:tabs>
                <w:tab w:val="left" w:pos="567"/>
                <w:tab w:val="left" w:pos="1134"/>
                <w:tab w:val="right" w:pos="5529"/>
                <w:tab w:val="right" w:pos="7371"/>
                <w:tab w:val="right" w:pos="9356"/>
              </w:tabs>
              <w:jc w:val="right"/>
            </w:pPr>
            <w:r>
              <w:t>20,000</w:t>
            </w:r>
          </w:p>
        </w:tc>
      </w:tr>
      <w:tr w:rsidR="004E463E" w:rsidTr="004E463E">
        <w:tc>
          <w:tcPr>
            <w:tcW w:w="5245" w:type="dxa"/>
          </w:tcPr>
          <w:p w:rsidR="004E463E" w:rsidRDefault="004E463E" w:rsidP="004E463E">
            <w:pPr>
              <w:tabs>
                <w:tab w:val="left" w:pos="567"/>
                <w:tab w:val="left" w:pos="1134"/>
                <w:tab w:val="right" w:pos="5529"/>
                <w:tab w:val="right" w:pos="7371"/>
                <w:tab w:val="right" w:pos="9356"/>
              </w:tabs>
            </w:pPr>
            <w:r>
              <w:t>Net asset invested</w:t>
            </w:r>
          </w:p>
        </w:tc>
        <w:tc>
          <w:tcPr>
            <w:tcW w:w="1701" w:type="dxa"/>
          </w:tcPr>
          <w:p w:rsidR="004E463E" w:rsidRPr="004E463E" w:rsidRDefault="004E463E" w:rsidP="004E463E">
            <w:pPr>
              <w:tabs>
                <w:tab w:val="left" w:pos="567"/>
                <w:tab w:val="left" w:pos="1134"/>
                <w:tab w:val="right" w:pos="5529"/>
                <w:tab w:val="right" w:pos="7371"/>
                <w:tab w:val="right" w:pos="9356"/>
              </w:tabs>
              <w:jc w:val="right"/>
              <w:rPr>
                <w:b/>
              </w:rPr>
            </w:pPr>
            <w:r>
              <w:rPr>
                <w:b/>
              </w:rPr>
              <w:t>40,000</w:t>
            </w:r>
          </w:p>
        </w:tc>
        <w:tc>
          <w:tcPr>
            <w:tcW w:w="1701" w:type="dxa"/>
          </w:tcPr>
          <w:p w:rsidR="004E463E" w:rsidRPr="004E463E" w:rsidRDefault="004E463E" w:rsidP="004E463E">
            <w:pPr>
              <w:tabs>
                <w:tab w:val="left" w:pos="567"/>
                <w:tab w:val="left" w:pos="1134"/>
                <w:tab w:val="right" w:pos="5529"/>
                <w:tab w:val="right" w:pos="7371"/>
                <w:tab w:val="right" w:pos="9356"/>
              </w:tabs>
              <w:jc w:val="right"/>
              <w:rPr>
                <w:b/>
              </w:rPr>
            </w:pPr>
            <w:r w:rsidRPr="004E463E">
              <w:rPr>
                <w:b/>
              </w:rPr>
              <w:t>50,000</w:t>
            </w:r>
          </w:p>
        </w:tc>
      </w:tr>
    </w:tbl>
    <w:p w:rsidR="004E463E" w:rsidRDefault="004E463E" w:rsidP="004E463E">
      <w:pPr>
        <w:tabs>
          <w:tab w:val="left" w:pos="567"/>
          <w:tab w:val="left" w:pos="1134"/>
          <w:tab w:val="right" w:pos="5529"/>
          <w:tab w:val="right" w:pos="7371"/>
          <w:tab w:val="right" w:pos="9356"/>
        </w:tabs>
      </w:pPr>
    </w:p>
    <w:p w:rsidR="000D1262" w:rsidRDefault="000D1262" w:rsidP="004E463E">
      <w:pPr>
        <w:tabs>
          <w:tab w:val="left" w:pos="567"/>
          <w:tab w:val="left" w:pos="1134"/>
          <w:tab w:val="right" w:pos="5529"/>
          <w:tab w:val="right" w:pos="7371"/>
          <w:tab w:val="right" w:pos="9356"/>
        </w:tabs>
      </w:pPr>
    </w:p>
    <w:p w:rsidR="000D1262" w:rsidRDefault="000D1262" w:rsidP="004E463E">
      <w:pPr>
        <w:tabs>
          <w:tab w:val="left" w:pos="567"/>
          <w:tab w:val="left" w:pos="1134"/>
          <w:tab w:val="right" w:pos="5529"/>
          <w:tab w:val="right" w:pos="7371"/>
          <w:tab w:val="right" w:pos="9356"/>
        </w:tabs>
      </w:pPr>
    </w:p>
    <w:p w:rsidR="000D1262" w:rsidRDefault="000D1262" w:rsidP="004E463E">
      <w:pPr>
        <w:tabs>
          <w:tab w:val="left" w:pos="567"/>
          <w:tab w:val="left" w:pos="1134"/>
          <w:tab w:val="right" w:pos="5529"/>
          <w:tab w:val="right" w:pos="7371"/>
          <w:tab w:val="right" w:pos="9356"/>
        </w:tabs>
      </w:pPr>
    </w:p>
    <w:p w:rsidR="000D1262" w:rsidRDefault="000D1262" w:rsidP="004E463E">
      <w:pPr>
        <w:tabs>
          <w:tab w:val="left" w:pos="567"/>
          <w:tab w:val="left" w:pos="1134"/>
          <w:tab w:val="right" w:pos="5529"/>
          <w:tab w:val="right" w:pos="7371"/>
          <w:tab w:val="right" w:pos="9356"/>
        </w:tabs>
      </w:pPr>
    </w:p>
    <w:p w:rsidR="004E463E" w:rsidRPr="000D1262" w:rsidRDefault="000D1262" w:rsidP="004E463E">
      <w:pPr>
        <w:tabs>
          <w:tab w:val="left" w:pos="567"/>
          <w:tab w:val="left" w:pos="1134"/>
          <w:tab w:val="right" w:pos="5529"/>
          <w:tab w:val="right" w:pos="7371"/>
          <w:tab w:val="right" w:pos="9356"/>
        </w:tabs>
        <w:rPr>
          <w:b/>
        </w:rPr>
      </w:pPr>
      <w:r>
        <w:tab/>
      </w:r>
      <w:r w:rsidRPr="000D1262">
        <w:rPr>
          <w:b/>
        </w:rPr>
        <w:t>Journal to record the formation of WY Partnership:</w:t>
      </w:r>
    </w:p>
    <w:p w:rsidR="000D1262" w:rsidRDefault="000D1262" w:rsidP="000D1262">
      <w:pPr>
        <w:tabs>
          <w:tab w:val="left" w:pos="567"/>
          <w:tab w:val="left" w:pos="1134"/>
          <w:tab w:val="right" w:leader="dot" w:pos="5529"/>
          <w:tab w:val="right" w:pos="7371"/>
          <w:tab w:val="right" w:pos="9356"/>
        </w:tabs>
      </w:pPr>
      <w:r>
        <w:tab/>
        <w:t>Cash</w:t>
      </w:r>
      <w:r>
        <w:tab/>
      </w:r>
      <w:r>
        <w:tab/>
      </w:r>
      <w:r>
        <w:tab/>
        <w:t>20,000</w:t>
      </w:r>
    </w:p>
    <w:p w:rsidR="000D1262" w:rsidRDefault="000D1262" w:rsidP="000D1262">
      <w:pPr>
        <w:tabs>
          <w:tab w:val="left" w:pos="567"/>
          <w:tab w:val="left" w:pos="1134"/>
          <w:tab w:val="right" w:leader="dot" w:pos="5529"/>
          <w:tab w:val="right" w:pos="7371"/>
          <w:tab w:val="right" w:pos="9356"/>
        </w:tabs>
      </w:pPr>
      <w:r>
        <w:tab/>
        <w:t>Inventory</w:t>
      </w:r>
      <w:r>
        <w:tab/>
      </w:r>
      <w:r>
        <w:tab/>
        <w:t>10,000</w:t>
      </w:r>
    </w:p>
    <w:p w:rsidR="000D1262" w:rsidRDefault="000D1262" w:rsidP="000D1262">
      <w:pPr>
        <w:tabs>
          <w:tab w:val="left" w:pos="567"/>
          <w:tab w:val="left" w:pos="1134"/>
          <w:tab w:val="right" w:leader="dot" w:pos="5529"/>
          <w:tab w:val="right" w:pos="7371"/>
          <w:tab w:val="right" w:pos="9356"/>
        </w:tabs>
      </w:pPr>
      <w:r>
        <w:tab/>
        <w:t>Land</w:t>
      </w:r>
      <w:r>
        <w:tab/>
      </w:r>
      <w:r>
        <w:tab/>
      </w:r>
      <w:r>
        <w:tab/>
        <w:t>20,000</w:t>
      </w:r>
    </w:p>
    <w:p w:rsidR="000D1262" w:rsidRDefault="000D1262" w:rsidP="000D1262">
      <w:pPr>
        <w:tabs>
          <w:tab w:val="left" w:pos="567"/>
          <w:tab w:val="left" w:pos="1134"/>
          <w:tab w:val="right" w:leader="dot" w:pos="5529"/>
          <w:tab w:val="right" w:pos="7371"/>
          <w:tab w:val="right" w:pos="9356"/>
        </w:tabs>
      </w:pPr>
      <w:r>
        <w:tab/>
        <w:t>Building</w:t>
      </w:r>
      <w:r>
        <w:tab/>
      </w:r>
      <w:r>
        <w:tab/>
        <w:t>40,000</w:t>
      </w:r>
    </w:p>
    <w:p w:rsidR="000D1262" w:rsidRDefault="000D1262" w:rsidP="000D1262">
      <w:pPr>
        <w:tabs>
          <w:tab w:val="left" w:pos="567"/>
          <w:tab w:val="left" w:pos="1134"/>
          <w:tab w:val="right" w:leader="dot" w:pos="5529"/>
          <w:tab w:val="right" w:pos="7371"/>
          <w:tab w:val="right" w:pos="9356"/>
        </w:tabs>
      </w:pPr>
      <w:r>
        <w:tab/>
        <w:t>Equipment</w:t>
      </w:r>
      <w:r>
        <w:tab/>
      </w:r>
      <w:r>
        <w:tab/>
        <w:t>20,000</w:t>
      </w:r>
    </w:p>
    <w:p w:rsidR="000D1262" w:rsidRDefault="000D1262" w:rsidP="000D1262">
      <w:pPr>
        <w:tabs>
          <w:tab w:val="left" w:pos="567"/>
          <w:tab w:val="left" w:pos="1134"/>
          <w:tab w:val="right" w:leader="dot" w:pos="5529"/>
          <w:tab w:val="right" w:pos="7371"/>
          <w:tab w:val="right" w:pos="9356"/>
        </w:tabs>
      </w:pPr>
      <w:r>
        <w:tab/>
      </w:r>
      <w:r>
        <w:tab/>
        <w:t>Morgage Payable</w:t>
      </w:r>
      <w:r>
        <w:tab/>
      </w:r>
      <w:r>
        <w:tab/>
      </w:r>
      <w:r>
        <w:tab/>
        <w:t>20,000</w:t>
      </w:r>
      <w:r>
        <w:tab/>
      </w:r>
    </w:p>
    <w:p w:rsidR="000D1262" w:rsidRDefault="000D1262" w:rsidP="000D1262">
      <w:pPr>
        <w:tabs>
          <w:tab w:val="left" w:pos="567"/>
          <w:tab w:val="left" w:pos="1134"/>
          <w:tab w:val="right" w:leader="dot" w:pos="5529"/>
          <w:tab w:val="right" w:pos="7371"/>
          <w:tab w:val="right" w:pos="9356"/>
        </w:tabs>
      </w:pPr>
      <w:r>
        <w:tab/>
      </w:r>
      <w:r>
        <w:tab/>
        <w:t>Wright, Capital</w:t>
      </w:r>
      <w:r>
        <w:tab/>
      </w:r>
      <w:r>
        <w:tab/>
      </w:r>
      <w:r>
        <w:tab/>
        <w:t>40,000</w:t>
      </w:r>
      <w:r>
        <w:tab/>
      </w:r>
      <w:r>
        <w:tab/>
      </w:r>
    </w:p>
    <w:p w:rsidR="000D1262" w:rsidRDefault="000D1262" w:rsidP="000D1262">
      <w:pPr>
        <w:tabs>
          <w:tab w:val="left" w:pos="567"/>
          <w:tab w:val="left" w:pos="1134"/>
          <w:tab w:val="right" w:leader="dot" w:pos="5529"/>
          <w:tab w:val="right" w:pos="7371"/>
          <w:tab w:val="right" w:pos="9356"/>
        </w:tabs>
      </w:pPr>
      <w:r>
        <w:tab/>
      </w:r>
      <w:r>
        <w:tab/>
        <w:t>Young, Capital</w:t>
      </w:r>
      <w:r>
        <w:tab/>
      </w:r>
      <w:r>
        <w:tab/>
      </w:r>
      <w:r>
        <w:tab/>
        <w:t>50,000</w:t>
      </w:r>
    </w:p>
    <w:p w:rsidR="000D1262" w:rsidRDefault="000D1262" w:rsidP="004E463E">
      <w:pPr>
        <w:tabs>
          <w:tab w:val="left" w:pos="567"/>
          <w:tab w:val="left" w:pos="1134"/>
          <w:tab w:val="right" w:pos="5529"/>
          <w:tab w:val="right" w:pos="7371"/>
          <w:tab w:val="right" w:pos="9356"/>
        </w:tabs>
      </w:pPr>
    </w:p>
    <w:p w:rsidR="0016378F" w:rsidRDefault="0016378F" w:rsidP="00576343">
      <w:pPr>
        <w:tabs>
          <w:tab w:val="left" w:pos="567"/>
          <w:tab w:val="left" w:pos="1134"/>
          <w:tab w:val="right" w:pos="5529"/>
          <w:tab w:val="right" w:pos="7371"/>
          <w:tab w:val="right" w:pos="9356"/>
        </w:tabs>
        <w:ind w:left="567" w:hanging="567"/>
      </w:pPr>
      <w:r>
        <w:tab/>
      </w:r>
      <w:r w:rsidR="00576343">
        <w:t xml:space="preserve">A promblem results if the sum of the agreed net asset values does not equal the negotiated capital interest or if the agreement is unclear, i.e. there are several possible interpretations of an agreement that each partner is to receive an equal capital interest. In this case, there are two possible type of entries, </w:t>
      </w:r>
      <w:r w:rsidR="00576343" w:rsidRPr="00576343">
        <w:rPr>
          <w:b/>
        </w:rPr>
        <w:t>the Bonus Method</w:t>
      </w:r>
      <w:r w:rsidR="00576343">
        <w:t xml:space="preserve"> dan </w:t>
      </w:r>
      <w:r w:rsidR="00576343" w:rsidRPr="00576343">
        <w:rPr>
          <w:b/>
        </w:rPr>
        <w:t>the Goodwill Method</w:t>
      </w:r>
      <w:r w:rsidR="00576343">
        <w:t>. Using the facts in the preceding paragraph, the possible entries are as follows:</w:t>
      </w:r>
    </w:p>
    <w:p w:rsidR="00576343" w:rsidRDefault="00576343" w:rsidP="00576343">
      <w:pPr>
        <w:tabs>
          <w:tab w:val="left" w:pos="567"/>
          <w:tab w:val="left" w:pos="1134"/>
          <w:tab w:val="right" w:pos="5529"/>
          <w:tab w:val="right" w:pos="7371"/>
          <w:tab w:val="right" w:pos="9356"/>
        </w:tabs>
        <w:ind w:left="567" w:hanging="567"/>
      </w:pPr>
    </w:p>
    <w:tbl>
      <w:tblPr>
        <w:tblStyle w:val="TableGrid"/>
        <w:tblW w:w="0" w:type="auto"/>
        <w:tblInd w:w="675" w:type="dxa"/>
        <w:tblLook w:val="04A0"/>
      </w:tblPr>
      <w:tblGrid>
        <w:gridCol w:w="3969"/>
        <w:gridCol w:w="1134"/>
        <w:gridCol w:w="1276"/>
        <w:gridCol w:w="1276"/>
        <w:gridCol w:w="1219"/>
      </w:tblGrid>
      <w:tr w:rsidR="00576343" w:rsidTr="00576343">
        <w:tc>
          <w:tcPr>
            <w:tcW w:w="3969" w:type="dxa"/>
          </w:tcPr>
          <w:p w:rsidR="00576343" w:rsidRDefault="00576343" w:rsidP="00576343">
            <w:pPr>
              <w:tabs>
                <w:tab w:val="left" w:pos="567"/>
                <w:tab w:val="left" w:pos="1134"/>
                <w:tab w:val="right" w:pos="5529"/>
                <w:tab w:val="right" w:pos="7371"/>
                <w:tab w:val="right" w:pos="9356"/>
              </w:tabs>
            </w:pPr>
          </w:p>
        </w:tc>
        <w:tc>
          <w:tcPr>
            <w:tcW w:w="2410" w:type="dxa"/>
            <w:gridSpan w:val="2"/>
          </w:tcPr>
          <w:p w:rsidR="00576343" w:rsidRDefault="00576343" w:rsidP="00576343">
            <w:pPr>
              <w:tabs>
                <w:tab w:val="left" w:pos="567"/>
                <w:tab w:val="left" w:pos="1134"/>
                <w:tab w:val="right" w:pos="5529"/>
                <w:tab w:val="right" w:pos="7371"/>
                <w:tab w:val="right" w:pos="9356"/>
              </w:tabs>
              <w:jc w:val="center"/>
            </w:pPr>
            <w:r>
              <w:t>Bonus Method</w:t>
            </w:r>
          </w:p>
        </w:tc>
        <w:tc>
          <w:tcPr>
            <w:tcW w:w="2495" w:type="dxa"/>
            <w:gridSpan w:val="2"/>
          </w:tcPr>
          <w:p w:rsidR="00576343" w:rsidRDefault="00576343" w:rsidP="00576343">
            <w:pPr>
              <w:tabs>
                <w:tab w:val="left" w:pos="567"/>
                <w:tab w:val="left" w:pos="1134"/>
                <w:tab w:val="right" w:pos="5529"/>
                <w:tab w:val="right" w:pos="7371"/>
                <w:tab w:val="right" w:pos="9356"/>
              </w:tabs>
              <w:jc w:val="center"/>
            </w:pPr>
            <w:r>
              <w:t>Goodwill Method</w:t>
            </w:r>
          </w:p>
        </w:tc>
      </w:tr>
      <w:tr w:rsidR="00576343" w:rsidTr="00576343">
        <w:tc>
          <w:tcPr>
            <w:tcW w:w="3969" w:type="dxa"/>
          </w:tcPr>
          <w:p w:rsidR="00576343" w:rsidRDefault="00576343" w:rsidP="00576343">
            <w:pPr>
              <w:tabs>
                <w:tab w:val="left" w:pos="567"/>
                <w:tab w:val="left" w:pos="1134"/>
                <w:tab w:val="right" w:pos="5529"/>
                <w:tab w:val="right" w:pos="7371"/>
                <w:tab w:val="right" w:pos="9356"/>
              </w:tabs>
            </w:pPr>
            <w:r>
              <w:t>Cash</w:t>
            </w:r>
          </w:p>
        </w:tc>
        <w:tc>
          <w:tcPr>
            <w:tcW w:w="1134" w:type="dxa"/>
          </w:tcPr>
          <w:p w:rsidR="00576343" w:rsidRDefault="00576343" w:rsidP="00576343">
            <w:pPr>
              <w:tabs>
                <w:tab w:val="left" w:pos="567"/>
                <w:tab w:val="left" w:pos="1134"/>
                <w:tab w:val="right" w:pos="5529"/>
                <w:tab w:val="right" w:pos="7371"/>
                <w:tab w:val="right" w:pos="9356"/>
              </w:tabs>
              <w:jc w:val="right"/>
            </w:pPr>
            <w:r>
              <w:t>20,000</w:t>
            </w:r>
          </w:p>
        </w:tc>
        <w:tc>
          <w:tcPr>
            <w:tcW w:w="1276" w:type="dxa"/>
          </w:tcPr>
          <w:p w:rsidR="00576343" w:rsidRDefault="00576343" w:rsidP="00576343">
            <w:pPr>
              <w:tabs>
                <w:tab w:val="left" w:pos="567"/>
                <w:tab w:val="left" w:pos="1134"/>
                <w:tab w:val="right" w:pos="5529"/>
                <w:tab w:val="right" w:pos="7371"/>
                <w:tab w:val="right" w:pos="9356"/>
              </w:tabs>
              <w:jc w:val="right"/>
            </w:pPr>
          </w:p>
        </w:tc>
        <w:tc>
          <w:tcPr>
            <w:tcW w:w="1276" w:type="dxa"/>
          </w:tcPr>
          <w:p w:rsidR="00576343" w:rsidRDefault="00576343" w:rsidP="00830106">
            <w:pPr>
              <w:tabs>
                <w:tab w:val="left" w:pos="567"/>
                <w:tab w:val="left" w:pos="1134"/>
                <w:tab w:val="right" w:pos="5529"/>
                <w:tab w:val="right" w:pos="7371"/>
                <w:tab w:val="right" w:pos="9356"/>
              </w:tabs>
              <w:jc w:val="right"/>
            </w:pPr>
            <w:r>
              <w:t>20,000</w:t>
            </w:r>
          </w:p>
        </w:tc>
        <w:tc>
          <w:tcPr>
            <w:tcW w:w="1219" w:type="dxa"/>
          </w:tcPr>
          <w:p w:rsidR="00576343" w:rsidRDefault="00576343" w:rsidP="00576343">
            <w:pPr>
              <w:tabs>
                <w:tab w:val="left" w:pos="567"/>
                <w:tab w:val="left" w:pos="1134"/>
                <w:tab w:val="right" w:pos="5529"/>
                <w:tab w:val="right" w:pos="7371"/>
                <w:tab w:val="right" w:pos="9356"/>
              </w:tabs>
              <w:jc w:val="right"/>
            </w:pPr>
          </w:p>
        </w:tc>
      </w:tr>
      <w:tr w:rsidR="00576343" w:rsidTr="00576343">
        <w:tc>
          <w:tcPr>
            <w:tcW w:w="3969" w:type="dxa"/>
          </w:tcPr>
          <w:p w:rsidR="00576343" w:rsidRDefault="00576343" w:rsidP="00576343">
            <w:pPr>
              <w:tabs>
                <w:tab w:val="left" w:pos="567"/>
                <w:tab w:val="left" w:pos="1134"/>
                <w:tab w:val="right" w:pos="5529"/>
                <w:tab w:val="right" w:pos="7371"/>
                <w:tab w:val="right" w:pos="9356"/>
              </w:tabs>
            </w:pPr>
            <w:r>
              <w:t>Inventory</w:t>
            </w:r>
          </w:p>
        </w:tc>
        <w:tc>
          <w:tcPr>
            <w:tcW w:w="1134" w:type="dxa"/>
          </w:tcPr>
          <w:p w:rsidR="00576343" w:rsidRDefault="00576343" w:rsidP="00576343">
            <w:pPr>
              <w:tabs>
                <w:tab w:val="left" w:pos="567"/>
                <w:tab w:val="left" w:pos="1134"/>
                <w:tab w:val="right" w:pos="5529"/>
                <w:tab w:val="right" w:pos="7371"/>
                <w:tab w:val="right" w:pos="9356"/>
              </w:tabs>
              <w:jc w:val="right"/>
            </w:pPr>
            <w:r>
              <w:t>10,000</w:t>
            </w:r>
          </w:p>
        </w:tc>
        <w:tc>
          <w:tcPr>
            <w:tcW w:w="1276" w:type="dxa"/>
          </w:tcPr>
          <w:p w:rsidR="00576343" w:rsidRDefault="00576343" w:rsidP="00576343">
            <w:pPr>
              <w:tabs>
                <w:tab w:val="left" w:pos="567"/>
                <w:tab w:val="left" w:pos="1134"/>
                <w:tab w:val="right" w:pos="5529"/>
                <w:tab w:val="right" w:pos="7371"/>
                <w:tab w:val="right" w:pos="9356"/>
              </w:tabs>
              <w:jc w:val="right"/>
            </w:pPr>
          </w:p>
        </w:tc>
        <w:tc>
          <w:tcPr>
            <w:tcW w:w="1276" w:type="dxa"/>
          </w:tcPr>
          <w:p w:rsidR="00576343" w:rsidRDefault="00576343" w:rsidP="00830106">
            <w:pPr>
              <w:tabs>
                <w:tab w:val="left" w:pos="567"/>
                <w:tab w:val="left" w:pos="1134"/>
                <w:tab w:val="right" w:pos="5529"/>
                <w:tab w:val="right" w:pos="7371"/>
                <w:tab w:val="right" w:pos="9356"/>
              </w:tabs>
              <w:jc w:val="right"/>
            </w:pPr>
            <w:r>
              <w:t>10,000</w:t>
            </w:r>
          </w:p>
        </w:tc>
        <w:tc>
          <w:tcPr>
            <w:tcW w:w="1219" w:type="dxa"/>
          </w:tcPr>
          <w:p w:rsidR="00576343" w:rsidRDefault="00576343" w:rsidP="00576343">
            <w:pPr>
              <w:tabs>
                <w:tab w:val="left" w:pos="567"/>
                <w:tab w:val="left" w:pos="1134"/>
                <w:tab w:val="right" w:pos="5529"/>
                <w:tab w:val="right" w:pos="7371"/>
                <w:tab w:val="right" w:pos="9356"/>
              </w:tabs>
              <w:jc w:val="right"/>
            </w:pPr>
          </w:p>
        </w:tc>
      </w:tr>
      <w:tr w:rsidR="00576343" w:rsidTr="00576343">
        <w:tc>
          <w:tcPr>
            <w:tcW w:w="3969" w:type="dxa"/>
          </w:tcPr>
          <w:p w:rsidR="00576343" w:rsidRDefault="00576343" w:rsidP="00576343">
            <w:pPr>
              <w:tabs>
                <w:tab w:val="left" w:pos="567"/>
                <w:tab w:val="left" w:pos="1134"/>
                <w:tab w:val="right" w:pos="5529"/>
                <w:tab w:val="right" w:pos="7371"/>
                <w:tab w:val="right" w:pos="9356"/>
              </w:tabs>
            </w:pPr>
            <w:r>
              <w:t>Land</w:t>
            </w:r>
          </w:p>
        </w:tc>
        <w:tc>
          <w:tcPr>
            <w:tcW w:w="1134" w:type="dxa"/>
          </w:tcPr>
          <w:p w:rsidR="00576343" w:rsidRDefault="00576343" w:rsidP="00576343">
            <w:pPr>
              <w:tabs>
                <w:tab w:val="left" w:pos="567"/>
                <w:tab w:val="left" w:pos="1134"/>
                <w:tab w:val="right" w:pos="5529"/>
                <w:tab w:val="right" w:pos="7371"/>
                <w:tab w:val="right" w:pos="9356"/>
              </w:tabs>
              <w:jc w:val="right"/>
            </w:pPr>
            <w:r>
              <w:t>20,000</w:t>
            </w:r>
          </w:p>
        </w:tc>
        <w:tc>
          <w:tcPr>
            <w:tcW w:w="1276" w:type="dxa"/>
          </w:tcPr>
          <w:p w:rsidR="00576343" w:rsidRDefault="00576343" w:rsidP="00576343">
            <w:pPr>
              <w:tabs>
                <w:tab w:val="left" w:pos="567"/>
                <w:tab w:val="left" w:pos="1134"/>
                <w:tab w:val="right" w:pos="5529"/>
                <w:tab w:val="right" w:pos="7371"/>
                <w:tab w:val="right" w:pos="9356"/>
              </w:tabs>
              <w:jc w:val="right"/>
            </w:pPr>
          </w:p>
        </w:tc>
        <w:tc>
          <w:tcPr>
            <w:tcW w:w="1276" w:type="dxa"/>
          </w:tcPr>
          <w:p w:rsidR="00576343" w:rsidRDefault="00576343" w:rsidP="00830106">
            <w:pPr>
              <w:tabs>
                <w:tab w:val="left" w:pos="567"/>
                <w:tab w:val="left" w:pos="1134"/>
                <w:tab w:val="right" w:pos="5529"/>
                <w:tab w:val="right" w:pos="7371"/>
                <w:tab w:val="right" w:pos="9356"/>
              </w:tabs>
              <w:jc w:val="right"/>
            </w:pPr>
            <w:r>
              <w:t>20,000</w:t>
            </w:r>
          </w:p>
        </w:tc>
        <w:tc>
          <w:tcPr>
            <w:tcW w:w="1219" w:type="dxa"/>
          </w:tcPr>
          <w:p w:rsidR="00576343" w:rsidRDefault="00576343" w:rsidP="00576343">
            <w:pPr>
              <w:tabs>
                <w:tab w:val="left" w:pos="567"/>
                <w:tab w:val="left" w:pos="1134"/>
                <w:tab w:val="right" w:pos="5529"/>
                <w:tab w:val="right" w:pos="7371"/>
                <w:tab w:val="right" w:pos="9356"/>
              </w:tabs>
              <w:jc w:val="right"/>
            </w:pPr>
          </w:p>
        </w:tc>
      </w:tr>
      <w:tr w:rsidR="00576343" w:rsidTr="00576343">
        <w:tc>
          <w:tcPr>
            <w:tcW w:w="3969" w:type="dxa"/>
          </w:tcPr>
          <w:p w:rsidR="00576343" w:rsidRDefault="00576343" w:rsidP="00576343">
            <w:pPr>
              <w:tabs>
                <w:tab w:val="left" w:pos="567"/>
                <w:tab w:val="left" w:pos="1134"/>
                <w:tab w:val="right" w:pos="5529"/>
                <w:tab w:val="right" w:pos="7371"/>
                <w:tab w:val="right" w:pos="9356"/>
              </w:tabs>
            </w:pPr>
            <w:r>
              <w:t xml:space="preserve">Building </w:t>
            </w:r>
          </w:p>
        </w:tc>
        <w:tc>
          <w:tcPr>
            <w:tcW w:w="1134" w:type="dxa"/>
          </w:tcPr>
          <w:p w:rsidR="00576343" w:rsidRDefault="00576343" w:rsidP="00576343">
            <w:pPr>
              <w:tabs>
                <w:tab w:val="left" w:pos="567"/>
                <w:tab w:val="left" w:pos="1134"/>
                <w:tab w:val="right" w:pos="5529"/>
                <w:tab w:val="right" w:pos="7371"/>
                <w:tab w:val="right" w:pos="9356"/>
              </w:tabs>
              <w:jc w:val="right"/>
            </w:pPr>
            <w:r>
              <w:t>40,000</w:t>
            </w:r>
          </w:p>
        </w:tc>
        <w:tc>
          <w:tcPr>
            <w:tcW w:w="1276" w:type="dxa"/>
          </w:tcPr>
          <w:p w:rsidR="00576343" w:rsidRDefault="00576343" w:rsidP="00576343">
            <w:pPr>
              <w:tabs>
                <w:tab w:val="left" w:pos="567"/>
                <w:tab w:val="left" w:pos="1134"/>
                <w:tab w:val="right" w:pos="5529"/>
                <w:tab w:val="right" w:pos="7371"/>
                <w:tab w:val="right" w:pos="9356"/>
              </w:tabs>
              <w:jc w:val="right"/>
            </w:pPr>
          </w:p>
        </w:tc>
        <w:tc>
          <w:tcPr>
            <w:tcW w:w="1276" w:type="dxa"/>
          </w:tcPr>
          <w:p w:rsidR="00576343" w:rsidRDefault="00576343" w:rsidP="00830106">
            <w:pPr>
              <w:tabs>
                <w:tab w:val="left" w:pos="567"/>
                <w:tab w:val="left" w:pos="1134"/>
                <w:tab w:val="right" w:pos="5529"/>
                <w:tab w:val="right" w:pos="7371"/>
                <w:tab w:val="right" w:pos="9356"/>
              </w:tabs>
              <w:jc w:val="right"/>
            </w:pPr>
            <w:r>
              <w:t>40,000</w:t>
            </w:r>
          </w:p>
        </w:tc>
        <w:tc>
          <w:tcPr>
            <w:tcW w:w="1219" w:type="dxa"/>
          </w:tcPr>
          <w:p w:rsidR="00576343" w:rsidRDefault="00576343" w:rsidP="00576343">
            <w:pPr>
              <w:tabs>
                <w:tab w:val="left" w:pos="567"/>
                <w:tab w:val="left" w:pos="1134"/>
                <w:tab w:val="right" w:pos="5529"/>
                <w:tab w:val="right" w:pos="7371"/>
                <w:tab w:val="right" w:pos="9356"/>
              </w:tabs>
              <w:jc w:val="right"/>
            </w:pPr>
          </w:p>
        </w:tc>
      </w:tr>
      <w:tr w:rsidR="00576343" w:rsidTr="00576343">
        <w:tc>
          <w:tcPr>
            <w:tcW w:w="3969" w:type="dxa"/>
          </w:tcPr>
          <w:p w:rsidR="00576343" w:rsidRDefault="00576343" w:rsidP="00576343">
            <w:pPr>
              <w:tabs>
                <w:tab w:val="left" w:pos="567"/>
                <w:tab w:val="left" w:pos="1134"/>
                <w:tab w:val="right" w:pos="5529"/>
                <w:tab w:val="right" w:pos="7371"/>
                <w:tab w:val="right" w:pos="9356"/>
              </w:tabs>
            </w:pPr>
            <w:r>
              <w:t>Equipment</w:t>
            </w:r>
          </w:p>
        </w:tc>
        <w:tc>
          <w:tcPr>
            <w:tcW w:w="1134" w:type="dxa"/>
          </w:tcPr>
          <w:p w:rsidR="00576343" w:rsidRDefault="00576343" w:rsidP="00576343">
            <w:pPr>
              <w:tabs>
                <w:tab w:val="left" w:pos="567"/>
                <w:tab w:val="left" w:pos="1134"/>
                <w:tab w:val="right" w:pos="5529"/>
                <w:tab w:val="right" w:pos="7371"/>
                <w:tab w:val="right" w:pos="9356"/>
              </w:tabs>
              <w:jc w:val="right"/>
            </w:pPr>
            <w:r>
              <w:t>20,000</w:t>
            </w:r>
          </w:p>
        </w:tc>
        <w:tc>
          <w:tcPr>
            <w:tcW w:w="1276" w:type="dxa"/>
          </w:tcPr>
          <w:p w:rsidR="00576343" w:rsidRDefault="00576343" w:rsidP="00576343">
            <w:pPr>
              <w:tabs>
                <w:tab w:val="left" w:pos="567"/>
                <w:tab w:val="left" w:pos="1134"/>
                <w:tab w:val="right" w:pos="5529"/>
                <w:tab w:val="right" w:pos="7371"/>
                <w:tab w:val="right" w:pos="9356"/>
              </w:tabs>
              <w:jc w:val="right"/>
            </w:pPr>
          </w:p>
        </w:tc>
        <w:tc>
          <w:tcPr>
            <w:tcW w:w="1276" w:type="dxa"/>
          </w:tcPr>
          <w:p w:rsidR="00576343" w:rsidRDefault="00576343" w:rsidP="00830106">
            <w:pPr>
              <w:tabs>
                <w:tab w:val="left" w:pos="567"/>
                <w:tab w:val="left" w:pos="1134"/>
                <w:tab w:val="right" w:pos="5529"/>
                <w:tab w:val="right" w:pos="7371"/>
                <w:tab w:val="right" w:pos="9356"/>
              </w:tabs>
              <w:jc w:val="right"/>
            </w:pPr>
            <w:r>
              <w:t>20,000</w:t>
            </w:r>
          </w:p>
        </w:tc>
        <w:tc>
          <w:tcPr>
            <w:tcW w:w="1219" w:type="dxa"/>
          </w:tcPr>
          <w:p w:rsidR="00576343" w:rsidRDefault="00576343" w:rsidP="00576343">
            <w:pPr>
              <w:tabs>
                <w:tab w:val="left" w:pos="567"/>
                <w:tab w:val="left" w:pos="1134"/>
                <w:tab w:val="right" w:pos="5529"/>
                <w:tab w:val="right" w:pos="7371"/>
                <w:tab w:val="right" w:pos="9356"/>
              </w:tabs>
              <w:jc w:val="right"/>
            </w:pPr>
          </w:p>
        </w:tc>
      </w:tr>
      <w:tr w:rsidR="00576343" w:rsidTr="00576343">
        <w:tc>
          <w:tcPr>
            <w:tcW w:w="3969" w:type="dxa"/>
          </w:tcPr>
          <w:p w:rsidR="00576343" w:rsidRDefault="00576343" w:rsidP="00576343">
            <w:pPr>
              <w:tabs>
                <w:tab w:val="left" w:pos="567"/>
                <w:tab w:val="left" w:pos="1134"/>
                <w:tab w:val="right" w:pos="5529"/>
                <w:tab w:val="right" w:pos="7371"/>
                <w:tab w:val="right" w:pos="9356"/>
              </w:tabs>
            </w:pPr>
            <w:r>
              <w:t>Intangible Asset*</w:t>
            </w:r>
          </w:p>
        </w:tc>
        <w:tc>
          <w:tcPr>
            <w:tcW w:w="1134" w:type="dxa"/>
          </w:tcPr>
          <w:p w:rsidR="00576343" w:rsidRDefault="00576343" w:rsidP="00576343">
            <w:pPr>
              <w:tabs>
                <w:tab w:val="left" w:pos="567"/>
                <w:tab w:val="left" w:pos="1134"/>
                <w:tab w:val="right" w:pos="5529"/>
                <w:tab w:val="right" w:pos="7371"/>
                <w:tab w:val="right" w:pos="9356"/>
              </w:tabs>
              <w:jc w:val="right"/>
            </w:pPr>
            <w:r>
              <w:t>-</w:t>
            </w:r>
          </w:p>
        </w:tc>
        <w:tc>
          <w:tcPr>
            <w:tcW w:w="1276" w:type="dxa"/>
          </w:tcPr>
          <w:p w:rsidR="00576343" w:rsidRDefault="00576343" w:rsidP="00576343">
            <w:pPr>
              <w:tabs>
                <w:tab w:val="left" w:pos="567"/>
                <w:tab w:val="left" w:pos="1134"/>
                <w:tab w:val="right" w:pos="5529"/>
                <w:tab w:val="right" w:pos="7371"/>
                <w:tab w:val="right" w:pos="9356"/>
              </w:tabs>
              <w:jc w:val="right"/>
            </w:pPr>
          </w:p>
        </w:tc>
        <w:tc>
          <w:tcPr>
            <w:tcW w:w="1276" w:type="dxa"/>
          </w:tcPr>
          <w:p w:rsidR="00576343" w:rsidRDefault="00576343" w:rsidP="00576343">
            <w:pPr>
              <w:tabs>
                <w:tab w:val="left" w:pos="567"/>
                <w:tab w:val="left" w:pos="1134"/>
                <w:tab w:val="right" w:pos="5529"/>
                <w:tab w:val="right" w:pos="7371"/>
                <w:tab w:val="right" w:pos="9356"/>
              </w:tabs>
              <w:jc w:val="right"/>
            </w:pPr>
            <w:r>
              <w:t>10,000</w:t>
            </w:r>
          </w:p>
        </w:tc>
        <w:tc>
          <w:tcPr>
            <w:tcW w:w="1219" w:type="dxa"/>
          </w:tcPr>
          <w:p w:rsidR="00576343" w:rsidRDefault="00576343" w:rsidP="00576343">
            <w:pPr>
              <w:tabs>
                <w:tab w:val="left" w:pos="567"/>
                <w:tab w:val="left" w:pos="1134"/>
                <w:tab w:val="right" w:pos="5529"/>
                <w:tab w:val="right" w:pos="7371"/>
                <w:tab w:val="right" w:pos="9356"/>
              </w:tabs>
              <w:jc w:val="right"/>
            </w:pPr>
          </w:p>
        </w:tc>
      </w:tr>
      <w:tr w:rsidR="00576343" w:rsidTr="00576343">
        <w:tc>
          <w:tcPr>
            <w:tcW w:w="3969" w:type="dxa"/>
          </w:tcPr>
          <w:p w:rsidR="00576343" w:rsidRDefault="00576343" w:rsidP="00576343">
            <w:pPr>
              <w:tabs>
                <w:tab w:val="left" w:pos="567"/>
                <w:tab w:val="left" w:pos="1134"/>
                <w:tab w:val="right" w:pos="5529"/>
                <w:tab w:val="right" w:pos="7371"/>
                <w:tab w:val="right" w:pos="9356"/>
              </w:tabs>
            </w:pPr>
            <w:r>
              <w:t xml:space="preserve">       Mortgage Payable</w:t>
            </w:r>
          </w:p>
        </w:tc>
        <w:tc>
          <w:tcPr>
            <w:tcW w:w="1134" w:type="dxa"/>
          </w:tcPr>
          <w:p w:rsidR="00576343" w:rsidRDefault="00576343" w:rsidP="00576343">
            <w:pPr>
              <w:tabs>
                <w:tab w:val="left" w:pos="567"/>
                <w:tab w:val="left" w:pos="1134"/>
                <w:tab w:val="right" w:pos="5529"/>
                <w:tab w:val="right" w:pos="7371"/>
                <w:tab w:val="right" w:pos="9356"/>
              </w:tabs>
              <w:jc w:val="right"/>
            </w:pPr>
          </w:p>
        </w:tc>
        <w:tc>
          <w:tcPr>
            <w:tcW w:w="1276" w:type="dxa"/>
          </w:tcPr>
          <w:p w:rsidR="00576343" w:rsidRDefault="00576343" w:rsidP="00576343">
            <w:pPr>
              <w:tabs>
                <w:tab w:val="left" w:pos="567"/>
                <w:tab w:val="left" w:pos="1134"/>
                <w:tab w:val="right" w:pos="5529"/>
                <w:tab w:val="right" w:pos="7371"/>
                <w:tab w:val="right" w:pos="9356"/>
              </w:tabs>
              <w:jc w:val="right"/>
            </w:pPr>
            <w:r>
              <w:t>20,000</w:t>
            </w:r>
          </w:p>
        </w:tc>
        <w:tc>
          <w:tcPr>
            <w:tcW w:w="1276" w:type="dxa"/>
          </w:tcPr>
          <w:p w:rsidR="00576343" w:rsidRDefault="00576343" w:rsidP="00576343">
            <w:pPr>
              <w:tabs>
                <w:tab w:val="left" w:pos="567"/>
                <w:tab w:val="left" w:pos="1134"/>
                <w:tab w:val="right" w:pos="5529"/>
                <w:tab w:val="right" w:pos="7371"/>
                <w:tab w:val="right" w:pos="9356"/>
              </w:tabs>
              <w:jc w:val="right"/>
            </w:pPr>
          </w:p>
        </w:tc>
        <w:tc>
          <w:tcPr>
            <w:tcW w:w="1219" w:type="dxa"/>
          </w:tcPr>
          <w:p w:rsidR="00576343" w:rsidRDefault="00576343" w:rsidP="00830106">
            <w:pPr>
              <w:tabs>
                <w:tab w:val="left" w:pos="567"/>
                <w:tab w:val="left" w:pos="1134"/>
                <w:tab w:val="right" w:pos="5529"/>
                <w:tab w:val="right" w:pos="7371"/>
                <w:tab w:val="right" w:pos="9356"/>
              </w:tabs>
              <w:jc w:val="right"/>
            </w:pPr>
            <w:r>
              <w:t>20,000</w:t>
            </w:r>
          </w:p>
        </w:tc>
      </w:tr>
      <w:tr w:rsidR="00576343" w:rsidTr="00576343">
        <w:tc>
          <w:tcPr>
            <w:tcW w:w="3969" w:type="dxa"/>
          </w:tcPr>
          <w:p w:rsidR="00576343" w:rsidRDefault="00576343" w:rsidP="00576343">
            <w:pPr>
              <w:tabs>
                <w:tab w:val="left" w:pos="567"/>
                <w:tab w:val="left" w:pos="1134"/>
                <w:tab w:val="right" w:pos="5529"/>
                <w:tab w:val="right" w:pos="7371"/>
                <w:tab w:val="right" w:pos="9356"/>
              </w:tabs>
            </w:pPr>
            <w:r>
              <w:t xml:space="preserve">       Wright, Capital</w:t>
            </w:r>
          </w:p>
        </w:tc>
        <w:tc>
          <w:tcPr>
            <w:tcW w:w="1134" w:type="dxa"/>
          </w:tcPr>
          <w:p w:rsidR="00576343" w:rsidRDefault="00576343" w:rsidP="00576343">
            <w:pPr>
              <w:tabs>
                <w:tab w:val="left" w:pos="567"/>
                <w:tab w:val="left" w:pos="1134"/>
                <w:tab w:val="right" w:pos="5529"/>
                <w:tab w:val="right" w:pos="7371"/>
                <w:tab w:val="right" w:pos="9356"/>
              </w:tabs>
              <w:jc w:val="right"/>
            </w:pPr>
          </w:p>
        </w:tc>
        <w:tc>
          <w:tcPr>
            <w:tcW w:w="1276" w:type="dxa"/>
            <w:shd w:val="clear" w:color="auto" w:fill="D99594" w:themeFill="accent2" w:themeFillTint="99"/>
          </w:tcPr>
          <w:p w:rsidR="00576343" w:rsidRDefault="00576343" w:rsidP="00576343">
            <w:pPr>
              <w:tabs>
                <w:tab w:val="left" w:pos="567"/>
                <w:tab w:val="left" w:pos="1134"/>
                <w:tab w:val="right" w:pos="5529"/>
                <w:tab w:val="right" w:pos="7371"/>
                <w:tab w:val="right" w:pos="9356"/>
              </w:tabs>
              <w:jc w:val="right"/>
            </w:pPr>
            <w:r>
              <w:t>45,000</w:t>
            </w:r>
          </w:p>
        </w:tc>
        <w:tc>
          <w:tcPr>
            <w:tcW w:w="1276" w:type="dxa"/>
          </w:tcPr>
          <w:p w:rsidR="00576343" w:rsidRDefault="00576343" w:rsidP="00576343">
            <w:pPr>
              <w:tabs>
                <w:tab w:val="left" w:pos="567"/>
                <w:tab w:val="left" w:pos="1134"/>
                <w:tab w:val="right" w:pos="5529"/>
                <w:tab w:val="right" w:pos="7371"/>
                <w:tab w:val="right" w:pos="9356"/>
              </w:tabs>
              <w:jc w:val="right"/>
            </w:pPr>
          </w:p>
        </w:tc>
        <w:tc>
          <w:tcPr>
            <w:tcW w:w="1219" w:type="dxa"/>
            <w:shd w:val="clear" w:color="auto" w:fill="D99594" w:themeFill="accent2" w:themeFillTint="99"/>
          </w:tcPr>
          <w:p w:rsidR="00576343" w:rsidRDefault="00576343" w:rsidP="00830106">
            <w:pPr>
              <w:tabs>
                <w:tab w:val="left" w:pos="567"/>
                <w:tab w:val="left" w:pos="1134"/>
                <w:tab w:val="right" w:pos="5529"/>
                <w:tab w:val="right" w:pos="7371"/>
                <w:tab w:val="right" w:pos="9356"/>
              </w:tabs>
              <w:jc w:val="right"/>
            </w:pPr>
            <w:r>
              <w:t>50,000</w:t>
            </w:r>
          </w:p>
        </w:tc>
      </w:tr>
      <w:tr w:rsidR="00576343" w:rsidTr="00576343">
        <w:tc>
          <w:tcPr>
            <w:tcW w:w="3969" w:type="dxa"/>
          </w:tcPr>
          <w:p w:rsidR="00576343" w:rsidRDefault="00576343" w:rsidP="00576343">
            <w:pPr>
              <w:tabs>
                <w:tab w:val="left" w:pos="567"/>
                <w:tab w:val="left" w:pos="1134"/>
                <w:tab w:val="right" w:pos="5529"/>
                <w:tab w:val="right" w:pos="7371"/>
                <w:tab w:val="right" w:pos="9356"/>
              </w:tabs>
            </w:pPr>
            <w:r>
              <w:t xml:space="preserve">       Young, Capital</w:t>
            </w:r>
          </w:p>
        </w:tc>
        <w:tc>
          <w:tcPr>
            <w:tcW w:w="1134" w:type="dxa"/>
          </w:tcPr>
          <w:p w:rsidR="00576343" w:rsidRDefault="00576343" w:rsidP="00576343">
            <w:pPr>
              <w:tabs>
                <w:tab w:val="left" w:pos="567"/>
                <w:tab w:val="left" w:pos="1134"/>
                <w:tab w:val="right" w:pos="5529"/>
                <w:tab w:val="right" w:pos="7371"/>
                <w:tab w:val="right" w:pos="9356"/>
              </w:tabs>
              <w:jc w:val="right"/>
            </w:pPr>
          </w:p>
        </w:tc>
        <w:tc>
          <w:tcPr>
            <w:tcW w:w="1276" w:type="dxa"/>
            <w:shd w:val="clear" w:color="auto" w:fill="D99594" w:themeFill="accent2" w:themeFillTint="99"/>
          </w:tcPr>
          <w:p w:rsidR="00576343" w:rsidRDefault="00576343" w:rsidP="00576343">
            <w:pPr>
              <w:tabs>
                <w:tab w:val="left" w:pos="567"/>
                <w:tab w:val="left" w:pos="1134"/>
                <w:tab w:val="right" w:pos="5529"/>
                <w:tab w:val="right" w:pos="7371"/>
                <w:tab w:val="right" w:pos="9356"/>
              </w:tabs>
              <w:jc w:val="right"/>
            </w:pPr>
            <w:r>
              <w:t>45,000</w:t>
            </w:r>
          </w:p>
        </w:tc>
        <w:tc>
          <w:tcPr>
            <w:tcW w:w="1276" w:type="dxa"/>
          </w:tcPr>
          <w:p w:rsidR="00576343" w:rsidRDefault="00576343" w:rsidP="00576343">
            <w:pPr>
              <w:tabs>
                <w:tab w:val="left" w:pos="567"/>
                <w:tab w:val="left" w:pos="1134"/>
                <w:tab w:val="right" w:pos="5529"/>
                <w:tab w:val="right" w:pos="7371"/>
                <w:tab w:val="right" w:pos="9356"/>
              </w:tabs>
              <w:jc w:val="right"/>
            </w:pPr>
          </w:p>
        </w:tc>
        <w:tc>
          <w:tcPr>
            <w:tcW w:w="1219" w:type="dxa"/>
            <w:shd w:val="clear" w:color="auto" w:fill="D99594" w:themeFill="accent2" w:themeFillTint="99"/>
          </w:tcPr>
          <w:p w:rsidR="00576343" w:rsidRDefault="00576343" w:rsidP="00830106">
            <w:pPr>
              <w:tabs>
                <w:tab w:val="left" w:pos="567"/>
                <w:tab w:val="left" w:pos="1134"/>
                <w:tab w:val="right" w:pos="5529"/>
                <w:tab w:val="right" w:pos="7371"/>
                <w:tab w:val="right" w:pos="9356"/>
              </w:tabs>
              <w:jc w:val="right"/>
            </w:pPr>
            <w:r>
              <w:t>50,000</w:t>
            </w:r>
          </w:p>
        </w:tc>
      </w:tr>
    </w:tbl>
    <w:p w:rsidR="00576343" w:rsidRDefault="00576343" w:rsidP="00576343">
      <w:pPr>
        <w:tabs>
          <w:tab w:val="left" w:pos="567"/>
          <w:tab w:val="left" w:pos="1134"/>
          <w:tab w:val="right" w:pos="5529"/>
          <w:tab w:val="right" w:pos="7371"/>
          <w:tab w:val="right" w:pos="9356"/>
        </w:tabs>
      </w:pPr>
      <w:r>
        <w:tab/>
        <w:t>*Generally referred to as partnership goodwill</w:t>
      </w:r>
    </w:p>
    <w:p w:rsidR="00576343" w:rsidRDefault="00576343" w:rsidP="00576343">
      <w:pPr>
        <w:tabs>
          <w:tab w:val="left" w:pos="567"/>
          <w:tab w:val="left" w:pos="1134"/>
          <w:tab w:val="right" w:pos="5529"/>
          <w:tab w:val="right" w:pos="7371"/>
          <w:tab w:val="right" w:pos="9356"/>
        </w:tabs>
        <w:ind w:left="567" w:hanging="567"/>
      </w:pPr>
    </w:p>
    <w:p w:rsidR="00576343" w:rsidRDefault="00576343" w:rsidP="00576343">
      <w:pPr>
        <w:tabs>
          <w:tab w:val="left" w:pos="567"/>
          <w:tab w:val="left" w:pos="1134"/>
          <w:tab w:val="right" w:pos="5529"/>
          <w:tab w:val="right" w:pos="7371"/>
          <w:tab w:val="right" w:pos="9356"/>
        </w:tabs>
        <w:ind w:left="567" w:hanging="567"/>
      </w:pPr>
      <w:r>
        <w:tab/>
        <w:t>Notes:</w:t>
      </w:r>
    </w:p>
    <w:p w:rsidR="00576343" w:rsidRDefault="00576343" w:rsidP="00576343">
      <w:pPr>
        <w:pStyle w:val="ListParagraph"/>
        <w:numPr>
          <w:ilvl w:val="0"/>
          <w:numId w:val="11"/>
        </w:numPr>
        <w:tabs>
          <w:tab w:val="left" w:pos="567"/>
          <w:tab w:val="left" w:pos="1134"/>
          <w:tab w:val="right" w:pos="5529"/>
          <w:tab w:val="right" w:pos="7371"/>
          <w:tab w:val="right" w:pos="9356"/>
        </w:tabs>
      </w:pPr>
      <w:r>
        <w:t>Under the bonus method</w:t>
      </w:r>
      <w:r w:rsidR="006274F0">
        <w:t xml:space="preserve"> (</w:t>
      </w:r>
      <w:r w:rsidR="006274F0" w:rsidRPr="006274F0">
        <w:rPr>
          <w:b/>
        </w:rPr>
        <w:t>agreement of both partners</w:t>
      </w:r>
      <w:r w:rsidR="006274F0">
        <w:t>)</w:t>
      </w:r>
      <w:r>
        <w:t>, there is a capital interest transfer of $5,000 from Young to Wright to equalize the capital balances.</w:t>
      </w:r>
    </w:p>
    <w:p w:rsidR="00576343" w:rsidRDefault="00576343" w:rsidP="00576343">
      <w:pPr>
        <w:pStyle w:val="ListParagraph"/>
        <w:numPr>
          <w:ilvl w:val="0"/>
          <w:numId w:val="11"/>
        </w:numPr>
        <w:tabs>
          <w:tab w:val="left" w:pos="567"/>
          <w:tab w:val="left" w:pos="1134"/>
          <w:tab w:val="right" w:pos="5529"/>
          <w:tab w:val="right" w:pos="7371"/>
          <w:tab w:val="right" w:pos="9356"/>
        </w:tabs>
      </w:pPr>
      <w:r>
        <w:t>Under the goodwill method</w:t>
      </w:r>
      <w:r w:rsidR="006274F0">
        <w:t xml:space="preserve"> (</w:t>
      </w:r>
      <w:r w:rsidR="006274F0" w:rsidRPr="006274F0">
        <w:rPr>
          <w:b/>
        </w:rPr>
        <w:t>agreement of both partners</w:t>
      </w:r>
      <w:r w:rsidR="006274F0">
        <w:t>)</w:t>
      </w:r>
      <w:r>
        <w:t>, if equal capital interests are to be given to each partner, Wright’s capital is increased by $10,000, and this is accomplished by recognizing an intangible asset (goodwill) of $10,000, with a corresponding increase in the credit to the capital account of Wright.</w:t>
      </w:r>
    </w:p>
    <w:p w:rsidR="00576343" w:rsidRDefault="00576343" w:rsidP="00576343">
      <w:pPr>
        <w:tabs>
          <w:tab w:val="left" w:pos="567"/>
          <w:tab w:val="left" w:pos="1134"/>
          <w:tab w:val="right" w:pos="5529"/>
          <w:tab w:val="right" w:pos="7371"/>
          <w:tab w:val="right" w:pos="9356"/>
        </w:tabs>
      </w:pPr>
    </w:p>
    <w:p w:rsidR="0042687D" w:rsidRPr="00667B51" w:rsidRDefault="00667B51" w:rsidP="000B54C3">
      <w:pPr>
        <w:pStyle w:val="ListParagraph"/>
        <w:numPr>
          <w:ilvl w:val="0"/>
          <w:numId w:val="23"/>
        </w:numPr>
        <w:tabs>
          <w:tab w:val="left" w:pos="567"/>
          <w:tab w:val="left" w:pos="1134"/>
          <w:tab w:val="right" w:pos="5529"/>
          <w:tab w:val="right" w:pos="7371"/>
          <w:tab w:val="right" w:pos="9356"/>
        </w:tabs>
        <w:rPr>
          <w:b/>
        </w:rPr>
      </w:pPr>
      <w:r>
        <w:rPr>
          <w:b/>
        </w:rPr>
        <w:t>ALLOCATION OF NET INCOME OR NET LOSS</w:t>
      </w:r>
    </w:p>
    <w:p w:rsidR="0042687D" w:rsidRPr="0042687D" w:rsidRDefault="0042687D" w:rsidP="00576343">
      <w:pPr>
        <w:tabs>
          <w:tab w:val="left" w:pos="567"/>
          <w:tab w:val="left" w:pos="1134"/>
          <w:tab w:val="right" w:pos="5529"/>
          <w:tab w:val="right" w:pos="7371"/>
          <w:tab w:val="right" w:pos="9356"/>
        </w:tabs>
      </w:pPr>
      <w:r>
        <w:rPr>
          <w:b/>
        </w:rPr>
        <w:tab/>
      </w:r>
    </w:p>
    <w:p w:rsidR="0042687D" w:rsidRDefault="0042687D" w:rsidP="00576343">
      <w:pPr>
        <w:tabs>
          <w:tab w:val="left" w:pos="567"/>
          <w:tab w:val="left" w:pos="1134"/>
          <w:tab w:val="right" w:pos="5529"/>
          <w:tab w:val="right" w:pos="7371"/>
          <w:tab w:val="right" w:pos="9356"/>
        </w:tabs>
      </w:pPr>
      <w:r>
        <w:t>The partners should include in the articles of partnership a provision indicating how income and losses are to be allocated. The objective of the profit and loss agreement should be to reward the individual partners for their contributions of resources to the partnership.  The common agreements are based on some combination of the following:</w:t>
      </w:r>
    </w:p>
    <w:p w:rsidR="0042687D" w:rsidRDefault="0042687D" w:rsidP="0042687D">
      <w:pPr>
        <w:pStyle w:val="ListParagraph"/>
        <w:numPr>
          <w:ilvl w:val="0"/>
          <w:numId w:val="14"/>
        </w:numPr>
        <w:tabs>
          <w:tab w:val="left" w:pos="567"/>
          <w:tab w:val="left" w:pos="1134"/>
          <w:tab w:val="right" w:pos="5529"/>
          <w:tab w:val="right" w:pos="7371"/>
          <w:tab w:val="right" w:pos="9356"/>
        </w:tabs>
        <w:ind w:left="567" w:hanging="567"/>
      </w:pPr>
      <w:r>
        <w:t>A fixed ratio</w:t>
      </w:r>
    </w:p>
    <w:p w:rsidR="0042687D" w:rsidRDefault="0042687D" w:rsidP="0042687D">
      <w:pPr>
        <w:pStyle w:val="ListParagraph"/>
        <w:numPr>
          <w:ilvl w:val="0"/>
          <w:numId w:val="14"/>
        </w:numPr>
        <w:tabs>
          <w:tab w:val="left" w:pos="567"/>
          <w:tab w:val="left" w:pos="1134"/>
          <w:tab w:val="right" w:pos="5529"/>
          <w:tab w:val="right" w:pos="7371"/>
          <w:tab w:val="right" w:pos="9356"/>
        </w:tabs>
        <w:ind w:left="567" w:hanging="567"/>
      </w:pPr>
      <w:r>
        <w:t>A ratio based on capital balances</w:t>
      </w:r>
    </w:p>
    <w:p w:rsidR="0042687D" w:rsidRDefault="0042687D" w:rsidP="0042687D">
      <w:pPr>
        <w:pStyle w:val="ListParagraph"/>
        <w:numPr>
          <w:ilvl w:val="0"/>
          <w:numId w:val="14"/>
        </w:numPr>
        <w:tabs>
          <w:tab w:val="left" w:pos="567"/>
          <w:tab w:val="left" w:pos="1134"/>
          <w:tab w:val="right" w:pos="5529"/>
          <w:tab w:val="right" w:pos="7371"/>
          <w:tab w:val="right" w:pos="9356"/>
        </w:tabs>
        <w:ind w:left="567" w:hanging="567"/>
      </w:pPr>
      <w:r>
        <w:t>Interest on capital investment</w:t>
      </w:r>
    </w:p>
    <w:p w:rsidR="0042687D" w:rsidRDefault="0042687D" w:rsidP="0042687D">
      <w:pPr>
        <w:pStyle w:val="ListParagraph"/>
        <w:numPr>
          <w:ilvl w:val="0"/>
          <w:numId w:val="14"/>
        </w:numPr>
        <w:tabs>
          <w:tab w:val="left" w:pos="567"/>
          <w:tab w:val="left" w:pos="1134"/>
          <w:tab w:val="right" w:pos="5529"/>
          <w:tab w:val="right" w:pos="7371"/>
          <w:tab w:val="right" w:pos="9356"/>
        </w:tabs>
        <w:ind w:left="567" w:hanging="567"/>
      </w:pPr>
      <w:r>
        <w:t>An allocation for time or marginal talent devoted to the partnership operation, either in the form of a fixed salary allocation or a bonus as a percentage of income.</w:t>
      </w:r>
    </w:p>
    <w:p w:rsidR="0042687D" w:rsidRDefault="0042687D" w:rsidP="0042687D">
      <w:pPr>
        <w:tabs>
          <w:tab w:val="left" w:pos="567"/>
          <w:tab w:val="left" w:pos="1134"/>
          <w:tab w:val="right" w:pos="5529"/>
          <w:tab w:val="right" w:pos="7371"/>
          <w:tab w:val="right" w:pos="9356"/>
        </w:tabs>
      </w:pPr>
    </w:p>
    <w:p w:rsidR="0042687D" w:rsidRDefault="0042687D" w:rsidP="0042687D">
      <w:pPr>
        <w:tabs>
          <w:tab w:val="left" w:pos="567"/>
          <w:tab w:val="left" w:pos="1134"/>
          <w:tab w:val="right" w:pos="5529"/>
          <w:tab w:val="right" w:pos="7371"/>
          <w:tab w:val="right" w:pos="9356"/>
        </w:tabs>
      </w:pPr>
    </w:p>
    <w:p w:rsidR="0042687D" w:rsidRDefault="0042687D" w:rsidP="0042687D">
      <w:pPr>
        <w:tabs>
          <w:tab w:val="left" w:pos="567"/>
          <w:tab w:val="left" w:pos="1134"/>
          <w:tab w:val="right" w:pos="5529"/>
          <w:tab w:val="right" w:pos="7371"/>
          <w:tab w:val="right" w:pos="9356"/>
        </w:tabs>
      </w:pPr>
    </w:p>
    <w:p w:rsidR="0042687D" w:rsidRPr="00FA6F7B" w:rsidRDefault="0042687D" w:rsidP="0042687D">
      <w:pPr>
        <w:tabs>
          <w:tab w:val="left" w:pos="567"/>
          <w:tab w:val="left" w:pos="1134"/>
          <w:tab w:val="right" w:pos="5529"/>
          <w:tab w:val="right" w:pos="7371"/>
          <w:tab w:val="right" w:pos="9356"/>
        </w:tabs>
        <w:rPr>
          <w:b/>
          <w:u w:val="single"/>
        </w:rPr>
      </w:pPr>
      <w:r w:rsidRPr="00FA6F7B">
        <w:rPr>
          <w:b/>
          <w:u w:val="single"/>
        </w:rPr>
        <w:t>A Fixed Ratio</w:t>
      </w:r>
    </w:p>
    <w:p w:rsidR="0042687D" w:rsidRDefault="0042687D" w:rsidP="0042687D">
      <w:pPr>
        <w:tabs>
          <w:tab w:val="left" w:pos="567"/>
          <w:tab w:val="left" w:pos="1134"/>
          <w:tab w:val="right" w:pos="5529"/>
          <w:tab w:val="right" w:pos="7371"/>
          <w:tab w:val="right" w:pos="9356"/>
        </w:tabs>
      </w:pPr>
    </w:p>
    <w:p w:rsidR="00BD17AF" w:rsidRPr="00BD17AF" w:rsidRDefault="00BD17AF" w:rsidP="00BD17AF">
      <w:pPr>
        <w:rPr>
          <w:b/>
        </w:rPr>
      </w:pPr>
      <w:r>
        <w:rPr>
          <w:b/>
        </w:rPr>
        <w:t>Illustration 1.3</w:t>
      </w:r>
      <w:r w:rsidRPr="00BD17AF">
        <w:rPr>
          <w:b/>
        </w:rPr>
        <w:t>.</w:t>
      </w:r>
    </w:p>
    <w:p w:rsidR="0042687D" w:rsidRDefault="00CA1477" w:rsidP="0042687D">
      <w:pPr>
        <w:tabs>
          <w:tab w:val="left" w:pos="567"/>
          <w:tab w:val="left" w:pos="1134"/>
          <w:tab w:val="right" w:pos="5529"/>
          <w:tab w:val="right" w:pos="7371"/>
          <w:tab w:val="right" w:pos="9356"/>
        </w:tabs>
      </w:pPr>
      <w:r>
        <w:t>Adams and Baron may agree that profit and loss are to be allocated in the ratio 7:3. If the income of partnership is $20,000, the income would be allocated to Adams: 7/10 x $20,000 = $14,000, and to Baron: 3/10 x $20.000 =  $6,000.</w:t>
      </w:r>
    </w:p>
    <w:p w:rsidR="00CA1477" w:rsidRDefault="00CA1477" w:rsidP="0042687D">
      <w:pPr>
        <w:tabs>
          <w:tab w:val="left" w:pos="567"/>
          <w:tab w:val="left" w:pos="1134"/>
          <w:tab w:val="right" w:pos="5529"/>
          <w:tab w:val="right" w:pos="7371"/>
          <w:tab w:val="right" w:pos="9356"/>
        </w:tabs>
      </w:pPr>
    </w:p>
    <w:p w:rsidR="00CA1477" w:rsidRDefault="00CA1477" w:rsidP="0042687D">
      <w:pPr>
        <w:tabs>
          <w:tab w:val="left" w:pos="567"/>
          <w:tab w:val="left" w:pos="1134"/>
          <w:tab w:val="right" w:pos="5529"/>
          <w:tab w:val="right" w:pos="7371"/>
          <w:tab w:val="right" w:pos="9356"/>
        </w:tabs>
      </w:pPr>
      <w:r>
        <w:t>The entry to close the income summary is:</w:t>
      </w:r>
    </w:p>
    <w:p w:rsidR="00CA1477" w:rsidRDefault="00CA1477" w:rsidP="0042687D">
      <w:pPr>
        <w:tabs>
          <w:tab w:val="left" w:pos="567"/>
          <w:tab w:val="left" w:pos="1134"/>
          <w:tab w:val="right" w:pos="5529"/>
          <w:tab w:val="right" w:pos="7371"/>
          <w:tab w:val="right" w:pos="9356"/>
        </w:tabs>
      </w:pPr>
    </w:p>
    <w:p w:rsidR="00CA1477" w:rsidRDefault="00CA1477" w:rsidP="00CA1477">
      <w:pPr>
        <w:tabs>
          <w:tab w:val="left" w:pos="567"/>
          <w:tab w:val="left" w:pos="1134"/>
          <w:tab w:val="right" w:leader="dot" w:pos="5529"/>
          <w:tab w:val="right" w:pos="7371"/>
          <w:tab w:val="right" w:pos="9356"/>
        </w:tabs>
      </w:pPr>
      <w:r>
        <w:tab/>
        <w:t>Income Summary</w:t>
      </w:r>
      <w:r>
        <w:tab/>
      </w:r>
      <w:r>
        <w:tab/>
        <w:t>20,000</w:t>
      </w:r>
    </w:p>
    <w:p w:rsidR="00CA1477" w:rsidRDefault="00CA1477" w:rsidP="00CA1477">
      <w:pPr>
        <w:tabs>
          <w:tab w:val="left" w:pos="567"/>
          <w:tab w:val="left" w:pos="1134"/>
          <w:tab w:val="right" w:leader="dot" w:pos="5529"/>
          <w:tab w:val="right" w:pos="7371"/>
          <w:tab w:val="right" w:pos="9356"/>
        </w:tabs>
      </w:pPr>
      <w:r>
        <w:tab/>
      </w:r>
      <w:r>
        <w:tab/>
        <w:t>Adams, Capital</w:t>
      </w:r>
      <w:r>
        <w:tab/>
      </w:r>
      <w:r>
        <w:tab/>
      </w:r>
      <w:r>
        <w:tab/>
        <w:t>14,000</w:t>
      </w:r>
    </w:p>
    <w:p w:rsidR="00CA1477" w:rsidRDefault="00CA1477" w:rsidP="00CA1477">
      <w:pPr>
        <w:tabs>
          <w:tab w:val="left" w:pos="567"/>
          <w:tab w:val="left" w:pos="1134"/>
          <w:tab w:val="right" w:leader="dot" w:pos="5529"/>
          <w:tab w:val="right" w:pos="7371"/>
          <w:tab w:val="right" w:pos="9356"/>
        </w:tabs>
      </w:pPr>
      <w:r>
        <w:tab/>
      </w:r>
      <w:r>
        <w:tab/>
        <w:t>Baron, Capital</w:t>
      </w:r>
      <w:r>
        <w:tab/>
      </w:r>
      <w:r>
        <w:tab/>
      </w:r>
      <w:r>
        <w:tab/>
        <w:t>6,000</w:t>
      </w:r>
    </w:p>
    <w:p w:rsidR="00CA1477" w:rsidRDefault="00CA1477" w:rsidP="00CA1477">
      <w:pPr>
        <w:tabs>
          <w:tab w:val="left" w:pos="567"/>
          <w:tab w:val="left" w:pos="1134"/>
          <w:tab w:val="right" w:leader="dot" w:pos="5529"/>
          <w:tab w:val="right" w:pos="7371"/>
          <w:tab w:val="right" w:pos="9356"/>
        </w:tabs>
      </w:pPr>
    </w:p>
    <w:p w:rsidR="00CA1477" w:rsidRPr="00FA6F7B" w:rsidRDefault="00CA1477" w:rsidP="00CA1477">
      <w:pPr>
        <w:tabs>
          <w:tab w:val="left" w:pos="567"/>
          <w:tab w:val="left" w:pos="1134"/>
          <w:tab w:val="right" w:leader="dot" w:pos="5529"/>
          <w:tab w:val="right" w:pos="7371"/>
          <w:tab w:val="right" w:pos="9356"/>
        </w:tabs>
        <w:rPr>
          <w:b/>
          <w:u w:val="single"/>
        </w:rPr>
      </w:pPr>
      <w:r w:rsidRPr="00FA6F7B">
        <w:rPr>
          <w:b/>
          <w:u w:val="single"/>
        </w:rPr>
        <w:t>A Ratio of Capital Balances</w:t>
      </w:r>
    </w:p>
    <w:p w:rsidR="0042687D" w:rsidRDefault="0042687D" w:rsidP="00576343">
      <w:pPr>
        <w:tabs>
          <w:tab w:val="left" w:pos="567"/>
          <w:tab w:val="left" w:pos="1134"/>
          <w:tab w:val="right" w:pos="5529"/>
          <w:tab w:val="right" w:pos="7371"/>
          <w:tab w:val="right" w:pos="9356"/>
        </w:tabs>
      </w:pPr>
    </w:p>
    <w:p w:rsidR="00BD17AF" w:rsidRDefault="00BD17AF" w:rsidP="00576343">
      <w:pPr>
        <w:tabs>
          <w:tab w:val="left" w:pos="567"/>
          <w:tab w:val="left" w:pos="1134"/>
          <w:tab w:val="right" w:pos="5529"/>
          <w:tab w:val="right" w:pos="7371"/>
          <w:tab w:val="right" w:pos="9356"/>
        </w:tabs>
      </w:pPr>
      <w:r>
        <w:rPr>
          <w:b/>
        </w:rPr>
        <w:t>Illustration 1.4</w:t>
      </w:r>
      <w:r w:rsidRPr="00BD17AF">
        <w:rPr>
          <w:b/>
        </w:rPr>
        <w:t>.</w:t>
      </w:r>
    </w:p>
    <w:p w:rsidR="00CA1477" w:rsidRDefault="00BD17AF" w:rsidP="00576343">
      <w:pPr>
        <w:tabs>
          <w:tab w:val="left" w:pos="567"/>
          <w:tab w:val="left" w:pos="1134"/>
          <w:tab w:val="right" w:pos="5529"/>
          <w:tab w:val="right" w:pos="7371"/>
          <w:tab w:val="right" w:pos="9356"/>
        </w:tabs>
      </w:pPr>
      <w:r>
        <w:t>Assume</w:t>
      </w:r>
      <w:r w:rsidR="00CA1477">
        <w:t xml:space="preserve"> the beginning capital balances for Adams is $60,000, and Baron is $40,000, and the net income of partnership is $20,000. The net income would be allocated to Adams: 60/100 x $20.000 = $</w:t>
      </w:r>
      <w:r w:rsidR="00A6034B">
        <w:t xml:space="preserve">12,000, and to Baron: 40/100 x $20,000 = $8,000. </w:t>
      </w:r>
    </w:p>
    <w:p w:rsidR="00A6034B" w:rsidRDefault="00A6034B" w:rsidP="00576343">
      <w:pPr>
        <w:tabs>
          <w:tab w:val="left" w:pos="567"/>
          <w:tab w:val="left" w:pos="1134"/>
          <w:tab w:val="right" w:pos="5529"/>
          <w:tab w:val="right" w:pos="7371"/>
          <w:tab w:val="right" w:pos="9356"/>
        </w:tabs>
      </w:pPr>
    </w:p>
    <w:p w:rsidR="00A6034B" w:rsidRDefault="00A6034B" w:rsidP="00576343">
      <w:pPr>
        <w:tabs>
          <w:tab w:val="left" w:pos="567"/>
          <w:tab w:val="left" w:pos="1134"/>
          <w:tab w:val="right" w:pos="5529"/>
          <w:tab w:val="right" w:pos="7371"/>
          <w:tab w:val="right" w:pos="9356"/>
        </w:tabs>
      </w:pPr>
      <w:r>
        <w:t xml:space="preserve">The income can also be allocated based on the weighted average of capital balances. Example: </w:t>
      </w:r>
      <w:r w:rsidR="00FA6F7B">
        <w:t xml:space="preserve">Net income is $20,000, and </w:t>
      </w:r>
      <w:r>
        <w:t>the weighted average of capital balances are as follows:</w:t>
      </w:r>
    </w:p>
    <w:p w:rsidR="00A6034B" w:rsidRDefault="00A6034B" w:rsidP="00576343">
      <w:pPr>
        <w:tabs>
          <w:tab w:val="left" w:pos="567"/>
          <w:tab w:val="left" w:pos="1134"/>
          <w:tab w:val="right" w:pos="5529"/>
          <w:tab w:val="right" w:pos="7371"/>
          <w:tab w:val="right" w:pos="9356"/>
        </w:tabs>
      </w:pPr>
    </w:p>
    <w:p w:rsidR="00A6034B" w:rsidRPr="00A6034B" w:rsidRDefault="00A6034B" w:rsidP="00576343">
      <w:pPr>
        <w:tabs>
          <w:tab w:val="left" w:pos="567"/>
          <w:tab w:val="left" w:pos="1134"/>
          <w:tab w:val="right" w:pos="5529"/>
          <w:tab w:val="right" w:pos="7371"/>
          <w:tab w:val="right" w:pos="9356"/>
        </w:tabs>
        <w:rPr>
          <w:b/>
        </w:rPr>
      </w:pPr>
      <w:r w:rsidRPr="00A6034B">
        <w:rPr>
          <w:b/>
        </w:rPr>
        <w:t>Adams, Capital</w:t>
      </w:r>
    </w:p>
    <w:tbl>
      <w:tblPr>
        <w:tblStyle w:val="TableGrid"/>
        <w:tblW w:w="0" w:type="auto"/>
        <w:tblInd w:w="108" w:type="dxa"/>
        <w:tblLayout w:type="fixed"/>
        <w:tblLook w:val="04A0"/>
      </w:tblPr>
      <w:tblGrid>
        <w:gridCol w:w="3828"/>
        <w:gridCol w:w="1417"/>
        <w:gridCol w:w="1559"/>
        <w:gridCol w:w="1134"/>
        <w:gridCol w:w="1503"/>
      </w:tblGrid>
      <w:tr w:rsidR="00A6034B" w:rsidRPr="00A6034B" w:rsidTr="00FA6F7B">
        <w:tc>
          <w:tcPr>
            <w:tcW w:w="3828" w:type="dxa"/>
            <w:vMerge w:val="restart"/>
          </w:tcPr>
          <w:p w:rsidR="00A6034B" w:rsidRPr="00A6034B" w:rsidRDefault="00A6034B" w:rsidP="00A6034B">
            <w:pPr>
              <w:tabs>
                <w:tab w:val="left" w:pos="567"/>
                <w:tab w:val="left" w:pos="1134"/>
                <w:tab w:val="right" w:pos="5529"/>
                <w:tab w:val="right" w:pos="7371"/>
                <w:tab w:val="right" w:pos="9356"/>
              </w:tabs>
              <w:jc w:val="center"/>
              <w:rPr>
                <w:rFonts w:ascii="Arial Narrow" w:hAnsi="Arial Narrow" w:cs="Arial"/>
              </w:rPr>
            </w:pPr>
          </w:p>
        </w:tc>
        <w:tc>
          <w:tcPr>
            <w:tcW w:w="1417" w:type="dxa"/>
          </w:tcPr>
          <w:p w:rsidR="00A6034B" w:rsidRPr="00A6034B" w:rsidRDefault="00A6034B" w:rsidP="00A6034B">
            <w:pPr>
              <w:tabs>
                <w:tab w:val="left" w:pos="567"/>
                <w:tab w:val="left" w:pos="1134"/>
                <w:tab w:val="right" w:pos="5529"/>
                <w:tab w:val="right" w:pos="7371"/>
                <w:tab w:val="right" w:pos="9356"/>
              </w:tabs>
              <w:jc w:val="center"/>
              <w:rPr>
                <w:rFonts w:ascii="Arial Narrow" w:hAnsi="Arial Narrow" w:cs="Arial"/>
              </w:rPr>
            </w:pPr>
            <w:r w:rsidRPr="00A6034B">
              <w:rPr>
                <w:rFonts w:ascii="Arial Narrow" w:hAnsi="Arial Narrow" w:cs="Arial"/>
              </w:rPr>
              <w:t>A</w:t>
            </w:r>
          </w:p>
        </w:tc>
        <w:tc>
          <w:tcPr>
            <w:tcW w:w="1559" w:type="dxa"/>
          </w:tcPr>
          <w:p w:rsidR="00A6034B" w:rsidRPr="00A6034B" w:rsidRDefault="00A6034B" w:rsidP="00A6034B">
            <w:pPr>
              <w:tabs>
                <w:tab w:val="left" w:pos="567"/>
                <w:tab w:val="left" w:pos="1134"/>
                <w:tab w:val="right" w:pos="5529"/>
                <w:tab w:val="right" w:pos="7371"/>
                <w:tab w:val="right" w:pos="9356"/>
              </w:tabs>
              <w:jc w:val="center"/>
              <w:rPr>
                <w:rFonts w:ascii="Arial Narrow" w:hAnsi="Arial Narrow" w:cs="Arial"/>
              </w:rPr>
            </w:pPr>
            <w:r w:rsidRPr="00A6034B">
              <w:rPr>
                <w:rFonts w:ascii="Arial Narrow" w:hAnsi="Arial Narrow" w:cs="Arial"/>
              </w:rPr>
              <w:t>B</w:t>
            </w:r>
          </w:p>
        </w:tc>
        <w:tc>
          <w:tcPr>
            <w:tcW w:w="1134" w:type="dxa"/>
          </w:tcPr>
          <w:p w:rsidR="00A6034B" w:rsidRPr="00A6034B" w:rsidRDefault="00A6034B" w:rsidP="00A6034B">
            <w:pPr>
              <w:tabs>
                <w:tab w:val="left" w:pos="567"/>
                <w:tab w:val="left" w:pos="1134"/>
                <w:tab w:val="right" w:pos="5529"/>
                <w:tab w:val="right" w:pos="7371"/>
                <w:tab w:val="right" w:pos="9356"/>
              </w:tabs>
              <w:jc w:val="center"/>
              <w:rPr>
                <w:rFonts w:ascii="Arial Narrow" w:hAnsi="Arial Narrow" w:cs="Arial"/>
              </w:rPr>
            </w:pPr>
            <w:r w:rsidRPr="00A6034B">
              <w:rPr>
                <w:rFonts w:ascii="Arial Narrow" w:hAnsi="Arial Narrow" w:cs="Arial"/>
              </w:rPr>
              <w:t>C</w:t>
            </w:r>
          </w:p>
        </w:tc>
        <w:tc>
          <w:tcPr>
            <w:tcW w:w="1503" w:type="dxa"/>
          </w:tcPr>
          <w:p w:rsidR="00A6034B" w:rsidRPr="00A6034B" w:rsidRDefault="00A6034B" w:rsidP="00A6034B">
            <w:pPr>
              <w:tabs>
                <w:tab w:val="left" w:pos="567"/>
                <w:tab w:val="left" w:pos="1134"/>
                <w:tab w:val="right" w:pos="5529"/>
                <w:tab w:val="right" w:pos="7371"/>
                <w:tab w:val="right" w:pos="9356"/>
              </w:tabs>
              <w:jc w:val="center"/>
              <w:rPr>
                <w:rFonts w:ascii="Arial Narrow" w:hAnsi="Arial Narrow" w:cs="Arial"/>
              </w:rPr>
            </w:pPr>
            <w:r w:rsidRPr="00A6034B">
              <w:rPr>
                <w:rFonts w:ascii="Arial Narrow" w:hAnsi="Arial Narrow" w:cs="Arial"/>
              </w:rPr>
              <w:t>B X C</w:t>
            </w:r>
          </w:p>
        </w:tc>
      </w:tr>
      <w:tr w:rsidR="00A6034B" w:rsidRPr="00A6034B" w:rsidTr="00FA6F7B">
        <w:tc>
          <w:tcPr>
            <w:tcW w:w="3828" w:type="dxa"/>
            <w:vMerge/>
          </w:tcPr>
          <w:p w:rsidR="00A6034B" w:rsidRPr="00A6034B" w:rsidRDefault="00A6034B" w:rsidP="00576343">
            <w:pPr>
              <w:tabs>
                <w:tab w:val="left" w:pos="567"/>
                <w:tab w:val="left" w:pos="1134"/>
                <w:tab w:val="right" w:pos="5529"/>
                <w:tab w:val="right" w:pos="7371"/>
                <w:tab w:val="right" w:pos="9356"/>
              </w:tabs>
              <w:rPr>
                <w:rFonts w:ascii="Arial Narrow" w:hAnsi="Arial Narrow" w:cs="Arial"/>
              </w:rPr>
            </w:pPr>
          </w:p>
        </w:tc>
        <w:tc>
          <w:tcPr>
            <w:tcW w:w="1417" w:type="dxa"/>
          </w:tcPr>
          <w:p w:rsidR="00A6034B" w:rsidRPr="00A6034B" w:rsidRDefault="00A6034B" w:rsidP="00576343">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Increase (Decrease)</w:t>
            </w:r>
          </w:p>
        </w:tc>
        <w:tc>
          <w:tcPr>
            <w:tcW w:w="1559" w:type="dxa"/>
          </w:tcPr>
          <w:p w:rsidR="00A6034B" w:rsidRPr="00A6034B" w:rsidRDefault="00A6034B" w:rsidP="00576343">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Cummulative Capital Balance</w:t>
            </w:r>
          </w:p>
        </w:tc>
        <w:tc>
          <w:tcPr>
            <w:tcW w:w="1134" w:type="dxa"/>
          </w:tcPr>
          <w:p w:rsidR="00A6034B" w:rsidRPr="00A6034B" w:rsidRDefault="00A6034B" w:rsidP="00576343">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Fraction of Year in Months</w:t>
            </w:r>
          </w:p>
        </w:tc>
        <w:tc>
          <w:tcPr>
            <w:tcW w:w="1503" w:type="dxa"/>
          </w:tcPr>
          <w:p w:rsidR="00A6034B" w:rsidRPr="00A6034B" w:rsidRDefault="00A6034B" w:rsidP="00576343">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Weighted Average</w:t>
            </w:r>
          </w:p>
        </w:tc>
      </w:tr>
      <w:tr w:rsidR="00A6034B" w:rsidRPr="00A6034B" w:rsidTr="00FA6F7B">
        <w:tc>
          <w:tcPr>
            <w:tcW w:w="3828" w:type="dxa"/>
          </w:tcPr>
          <w:p w:rsidR="00A6034B" w:rsidRPr="00A6034B" w:rsidRDefault="00A6034B" w:rsidP="00576343">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January 1, Beginning Balance</w:t>
            </w:r>
          </w:p>
        </w:tc>
        <w:tc>
          <w:tcPr>
            <w:tcW w:w="1417" w:type="dxa"/>
          </w:tcPr>
          <w:p w:rsidR="00A6034B" w:rsidRPr="00A6034B" w:rsidRDefault="00A6034B" w:rsidP="00A6034B">
            <w:pPr>
              <w:tabs>
                <w:tab w:val="left" w:pos="567"/>
                <w:tab w:val="left" w:pos="1134"/>
                <w:tab w:val="right" w:pos="5529"/>
                <w:tab w:val="right" w:pos="7371"/>
                <w:tab w:val="right" w:pos="9356"/>
              </w:tabs>
              <w:jc w:val="right"/>
              <w:rPr>
                <w:rFonts w:ascii="Arial Narrow" w:hAnsi="Arial Narrow" w:cs="Arial"/>
              </w:rPr>
            </w:pPr>
          </w:p>
        </w:tc>
        <w:tc>
          <w:tcPr>
            <w:tcW w:w="1559" w:type="dxa"/>
          </w:tcPr>
          <w:p w:rsidR="00A6034B" w:rsidRPr="00A6034B" w:rsidRDefault="00FA6F7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 xml:space="preserve">$ </w:t>
            </w:r>
            <w:r w:rsidR="00A6034B">
              <w:rPr>
                <w:rFonts w:ascii="Arial Narrow" w:hAnsi="Arial Narrow" w:cs="Arial"/>
              </w:rPr>
              <w:t>60,000</w:t>
            </w:r>
          </w:p>
        </w:tc>
        <w:tc>
          <w:tcPr>
            <w:tcW w:w="1134" w:type="dxa"/>
          </w:tcPr>
          <w:p w:rsidR="00A6034B" w:rsidRPr="00A6034B" w:rsidRDefault="00A6034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3/12</w:t>
            </w:r>
          </w:p>
        </w:tc>
        <w:tc>
          <w:tcPr>
            <w:tcW w:w="1503" w:type="dxa"/>
          </w:tcPr>
          <w:p w:rsidR="00A6034B" w:rsidRPr="00A6034B" w:rsidRDefault="00FA6F7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15,000</w:t>
            </w:r>
          </w:p>
        </w:tc>
      </w:tr>
      <w:tr w:rsidR="00A6034B" w:rsidRPr="00A6034B" w:rsidTr="00FA6F7B">
        <w:tc>
          <w:tcPr>
            <w:tcW w:w="3828" w:type="dxa"/>
          </w:tcPr>
          <w:p w:rsidR="00A6034B" w:rsidRPr="00A6034B" w:rsidRDefault="00FA6F7B" w:rsidP="00576343">
            <w:pPr>
              <w:tabs>
                <w:tab w:val="left" w:pos="567"/>
                <w:tab w:val="left" w:pos="1134"/>
                <w:tab w:val="right" w:pos="5529"/>
                <w:tab w:val="right" w:pos="7371"/>
                <w:tab w:val="right" w:pos="9356"/>
              </w:tabs>
              <w:rPr>
                <w:rFonts w:ascii="Arial Narrow" w:hAnsi="Arial Narrow" w:cs="Arial"/>
              </w:rPr>
            </w:pPr>
            <w:r>
              <w:rPr>
                <w:rFonts w:ascii="Arial Narrow" w:hAnsi="Arial Narrow" w:cs="Arial"/>
              </w:rPr>
              <w:t>A</w:t>
            </w:r>
            <w:r w:rsidR="00A6034B" w:rsidRPr="00A6034B">
              <w:rPr>
                <w:rFonts w:ascii="Arial Narrow" w:hAnsi="Arial Narrow" w:cs="Arial"/>
              </w:rPr>
              <w:t>pril 1, Added</w:t>
            </w:r>
          </w:p>
        </w:tc>
        <w:tc>
          <w:tcPr>
            <w:tcW w:w="1417" w:type="dxa"/>
          </w:tcPr>
          <w:p w:rsidR="00A6034B" w:rsidRPr="00A6034B" w:rsidRDefault="00FA6F7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 xml:space="preserve">$   </w:t>
            </w:r>
            <w:r w:rsidR="00A6034B">
              <w:rPr>
                <w:rFonts w:ascii="Arial Narrow" w:hAnsi="Arial Narrow" w:cs="Arial"/>
              </w:rPr>
              <w:t>30,000</w:t>
            </w:r>
          </w:p>
        </w:tc>
        <w:tc>
          <w:tcPr>
            <w:tcW w:w="1559" w:type="dxa"/>
          </w:tcPr>
          <w:p w:rsidR="00A6034B" w:rsidRPr="00A6034B" w:rsidRDefault="00A6034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90,000</w:t>
            </w:r>
          </w:p>
        </w:tc>
        <w:tc>
          <w:tcPr>
            <w:tcW w:w="1134" w:type="dxa"/>
          </w:tcPr>
          <w:p w:rsidR="00A6034B" w:rsidRPr="00A6034B" w:rsidRDefault="00A6034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3/12</w:t>
            </w:r>
          </w:p>
        </w:tc>
        <w:tc>
          <w:tcPr>
            <w:tcW w:w="1503" w:type="dxa"/>
          </w:tcPr>
          <w:p w:rsidR="00A6034B" w:rsidRPr="00A6034B" w:rsidRDefault="00FA6F7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22,500</w:t>
            </w:r>
          </w:p>
        </w:tc>
      </w:tr>
      <w:tr w:rsidR="00A6034B" w:rsidRPr="00A6034B" w:rsidTr="00FA6F7B">
        <w:tc>
          <w:tcPr>
            <w:tcW w:w="3828" w:type="dxa"/>
          </w:tcPr>
          <w:p w:rsidR="00A6034B" w:rsidRPr="00A6034B" w:rsidRDefault="00A6034B" w:rsidP="00576343">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July 1, Withdrew</w:t>
            </w:r>
          </w:p>
        </w:tc>
        <w:tc>
          <w:tcPr>
            <w:tcW w:w="1417" w:type="dxa"/>
          </w:tcPr>
          <w:p w:rsidR="00A6034B" w:rsidRPr="00A6034B" w:rsidRDefault="00A6034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-10,000</w:t>
            </w:r>
          </w:p>
        </w:tc>
        <w:tc>
          <w:tcPr>
            <w:tcW w:w="1559" w:type="dxa"/>
          </w:tcPr>
          <w:p w:rsidR="00A6034B" w:rsidRPr="00A6034B" w:rsidRDefault="00A6034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80,000</w:t>
            </w:r>
          </w:p>
        </w:tc>
        <w:tc>
          <w:tcPr>
            <w:tcW w:w="1134" w:type="dxa"/>
          </w:tcPr>
          <w:p w:rsidR="00A6034B" w:rsidRPr="00A6034B" w:rsidRDefault="00FA6F7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6/12</w:t>
            </w:r>
          </w:p>
        </w:tc>
        <w:tc>
          <w:tcPr>
            <w:tcW w:w="1503" w:type="dxa"/>
          </w:tcPr>
          <w:p w:rsidR="00A6034B" w:rsidRPr="00A6034B" w:rsidRDefault="00FA6F7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40,000</w:t>
            </w:r>
          </w:p>
        </w:tc>
      </w:tr>
      <w:tr w:rsidR="00A6034B" w:rsidRPr="00A6034B" w:rsidTr="00FA6F7B">
        <w:tc>
          <w:tcPr>
            <w:tcW w:w="3828" w:type="dxa"/>
          </w:tcPr>
          <w:p w:rsidR="00A6034B" w:rsidRPr="00A6034B" w:rsidRDefault="00A6034B" w:rsidP="00576343">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Weighted average capital balance</w:t>
            </w:r>
          </w:p>
        </w:tc>
        <w:tc>
          <w:tcPr>
            <w:tcW w:w="1417" w:type="dxa"/>
          </w:tcPr>
          <w:p w:rsidR="00A6034B" w:rsidRPr="00A6034B" w:rsidRDefault="00A6034B" w:rsidP="00A6034B">
            <w:pPr>
              <w:tabs>
                <w:tab w:val="left" w:pos="567"/>
                <w:tab w:val="left" w:pos="1134"/>
                <w:tab w:val="right" w:pos="5529"/>
                <w:tab w:val="right" w:pos="7371"/>
                <w:tab w:val="right" w:pos="9356"/>
              </w:tabs>
              <w:jc w:val="right"/>
              <w:rPr>
                <w:rFonts w:ascii="Arial Narrow" w:hAnsi="Arial Narrow" w:cs="Arial"/>
              </w:rPr>
            </w:pPr>
          </w:p>
        </w:tc>
        <w:tc>
          <w:tcPr>
            <w:tcW w:w="1559" w:type="dxa"/>
          </w:tcPr>
          <w:p w:rsidR="00A6034B" w:rsidRPr="00A6034B" w:rsidRDefault="00A6034B" w:rsidP="00A6034B">
            <w:pPr>
              <w:tabs>
                <w:tab w:val="left" w:pos="567"/>
                <w:tab w:val="left" w:pos="1134"/>
                <w:tab w:val="right" w:pos="5529"/>
                <w:tab w:val="right" w:pos="7371"/>
                <w:tab w:val="right" w:pos="9356"/>
              </w:tabs>
              <w:jc w:val="right"/>
              <w:rPr>
                <w:rFonts w:ascii="Arial Narrow" w:hAnsi="Arial Narrow" w:cs="Arial"/>
              </w:rPr>
            </w:pPr>
          </w:p>
        </w:tc>
        <w:tc>
          <w:tcPr>
            <w:tcW w:w="1134" w:type="dxa"/>
          </w:tcPr>
          <w:p w:rsidR="00A6034B" w:rsidRPr="00A6034B" w:rsidRDefault="00A6034B" w:rsidP="00A6034B">
            <w:pPr>
              <w:tabs>
                <w:tab w:val="left" w:pos="567"/>
                <w:tab w:val="left" w:pos="1134"/>
                <w:tab w:val="right" w:pos="5529"/>
                <w:tab w:val="right" w:pos="7371"/>
                <w:tab w:val="right" w:pos="9356"/>
              </w:tabs>
              <w:jc w:val="right"/>
              <w:rPr>
                <w:rFonts w:ascii="Arial Narrow" w:hAnsi="Arial Narrow" w:cs="Arial"/>
              </w:rPr>
            </w:pPr>
          </w:p>
        </w:tc>
        <w:tc>
          <w:tcPr>
            <w:tcW w:w="1503" w:type="dxa"/>
          </w:tcPr>
          <w:p w:rsidR="00A6034B" w:rsidRPr="00A6034B" w:rsidRDefault="00FA6F7B" w:rsidP="00A6034B">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77,500</w:t>
            </w:r>
          </w:p>
        </w:tc>
      </w:tr>
    </w:tbl>
    <w:p w:rsidR="00FA6F7B" w:rsidRDefault="00FA6F7B" w:rsidP="00FA6F7B">
      <w:pPr>
        <w:tabs>
          <w:tab w:val="left" w:pos="567"/>
          <w:tab w:val="left" w:pos="1134"/>
          <w:tab w:val="right" w:pos="5529"/>
          <w:tab w:val="right" w:pos="7371"/>
          <w:tab w:val="right" w:pos="9356"/>
        </w:tabs>
        <w:rPr>
          <w:b/>
        </w:rPr>
      </w:pPr>
    </w:p>
    <w:p w:rsidR="00FA6F7B" w:rsidRPr="00A6034B" w:rsidRDefault="00FA6F7B" w:rsidP="00FA6F7B">
      <w:pPr>
        <w:tabs>
          <w:tab w:val="left" w:pos="567"/>
          <w:tab w:val="left" w:pos="1134"/>
          <w:tab w:val="right" w:pos="5529"/>
          <w:tab w:val="right" w:pos="7371"/>
          <w:tab w:val="right" w:pos="9356"/>
        </w:tabs>
        <w:rPr>
          <w:b/>
        </w:rPr>
      </w:pPr>
      <w:r>
        <w:rPr>
          <w:b/>
        </w:rPr>
        <w:t>Baron</w:t>
      </w:r>
      <w:r w:rsidRPr="00A6034B">
        <w:rPr>
          <w:b/>
        </w:rPr>
        <w:t>, Capital</w:t>
      </w:r>
    </w:p>
    <w:tbl>
      <w:tblPr>
        <w:tblStyle w:val="TableGrid"/>
        <w:tblW w:w="0" w:type="auto"/>
        <w:tblInd w:w="108" w:type="dxa"/>
        <w:tblLayout w:type="fixed"/>
        <w:tblLook w:val="04A0"/>
      </w:tblPr>
      <w:tblGrid>
        <w:gridCol w:w="3828"/>
        <w:gridCol w:w="1417"/>
        <w:gridCol w:w="1559"/>
        <w:gridCol w:w="1134"/>
        <w:gridCol w:w="1503"/>
      </w:tblGrid>
      <w:tr w:rsidR="00FA6F7B" w:rsidRPr="00A6034B" w:rsidTr="00830106">
        <w:tc>
          <w:tcPr>
            <w:tcW w:w="3828" w:type="dxa"/>
            <w:vMerge w:val="restart"/>
          </w:tcPr>
          <w:p w:rsidR="00FA6F7B" w:rsidRPr="00A6034B" w:rsidRDefault="00FA6F7B" w:rsidP="00830106">
            <w:pPr>
              <w:tabs>
                <w:tab w:val="left" w:pos="567"/>
                <w:tab w:val="left" w:pos="1134"/>
                <w:tab w:val="right" w:pos="5529"/>
                <w:tab w:val="right" w:pos="7371"/>
                <w:tab w:val="right" w:pos="9356"/>
              </w:tabs>
              <w:jc w:val="center"/>
              <w:rPr>
                <w:rFonts w:ascii="Arial Narrow" w:hAnsi="Arial Narrow" w:cs="Arial"/>
              </w:rPr>
            </w:pPr>
          </w:p>
        </w:tc>
        <w:tc>
          <w:tcPr>
            <w:tcW w:w="1417" w:type="dxa"/>
          </w:tcPr>
          <w:p w:rsidR="00FA6F7B" w:rsidRPr="00A6034B" w:rsidRDefault="00FA6F7B" w:rsidP="00830106">
            <w:pPr>
              <w:tabs>
                <w:tab w:val="left" w:pos="567"/>
                <w:tab w:val="left" w:pos="1134"/>
                <w:tab w:val="right" w:pos="5529"/>
                <w:tab w:val="right" w:pos="7371"/>
                <w:tab w:val="right" w:pos="9356"/>
              </w:tabs>
              <w:jc w:val="center"/>
              <w:rPr>
                <w:rFonts w:ascii="Arial Narrow" w:hAnsi="Arial Narrow" w:cs="Arial"/>
              </w:rPr>
            </w:pPr>
            <w:r w:rsidRPr="00A6034B">
              <w:rPr>
                <w:rFonts w:ascii="Arial Narrow" w:hAnsi="Arial Narrow" w:cs="Arial"/>
              </w:rPr>
              <w:t>A</w:t>
            </w:r>
          </w:p>
        </w:tc>
        <w:tc>
          <w:tcPr>
            <w:tcW w:w="1559" w:type="dxa"/>
          </w:tcPr>
          <w:p w:rsidR="00FA6F7B" w:rsidRPr="00A6034B" w:rsidRDefault="00FA6F7B" w:rsidP="00830106">
            <w:pPr>
              <w:tabs>
                <w:tab w:val="left" w:pos="567"/>
                <w:tab w:val="left" w:pos="1134"/>
                <w:tab w:val="right" w:pos="5529"/>
                <w:tab w:val="right" w:pos="7371"/>
                <w:tab w:val="right" w:pos="9356"/>
              </w:tabs>
              <w:jc w:val="center"/>
              <w:rPr>
                <w:rFonts w:ascii="Arial Narrow" w:hAnsi="Arial Narrow" w:cs="Arial"/>
              </w:rPr>
            </w:pPr>
            <w:r w:rsidRPr="00A6034B">
              <w:rPr>
                <w:rFonts w:ascii="Arial Narrow" w:hAnsi="Arial Narrow" w:cs="Arial"/>
              </w:rPr>
              <w:t>B</w:t>
            </w:r>
          </w:p>
        </w:tc>
        <w:tc>
          <w:tcPr>
            <w:tcW w:w="1134" w:type="dxa"/>
          </w:tcPr>
          <w:p w:rsidR="00FA6F7B" w:rsidRPr="00A6034B" w:rsidRDefault="00FA6F7B" w:rsidP="00830106">
            <w:pPr>
              <w:tabs>
                <w:tab w:val="left" w:pos="567"/>
                <w:tab w:val="left" w:pos="1134"/>
                <w:tab w:val="right" w:pos="5529"/>
                <w:tab w:val="right" w:pos="7371"/>
                <w:tab w:val="right" w:pos="9356"/>
              </w:tabs>
              <w:jc w:val="center"/>
              <w:rPr>
                <w:rFonts w:ascii="Arial Narrow" w:hAnsi="Arial Narrow" w:cs="Arial"/>
              </w:rPr>
            </w:pPr>
            <w:r w:rsidRPr="00A6034B">
              <w:rPr>
                <w:rFonts w:ascii="Arial Narrow" w:hAnsi="Arial Narrow" w:cs="Arial"/>
              </w:rPr>
              <w:t>C</w:t>
            </w:r>
          </w:p>
        </w:tc>
        <w:tc>
          <w:tcPr>
            <w:tcW w:w="1503" w:type="dxa"/>
          </w:tcPr>
          <w:p w:rsidR="00FA6F7B" w:rsidRPr="00A6034B" w:rsidRDefault="00FA6F7B" w:rsidP="00830106">
            <w:pPr>
              <w:tabs>
                <w:tab w:val="left" w:pos="567"/>
                <w:tab w:val="left" w:pos="1134"/>
                <w:tab w:val="right" w:pos="5529"/>
                <w:tab w:val="right" w:pos="7371"/>
                <w:tab w:val="right" w:pos="9356"/>
              </w:tabs>
              <w:jc w:val="center"/>
              <w:rPr>
                <w:rFonts w:ascii="Arial Narrow" w:hAnsi="Arial Narrow" w:cs="Arial"/>
              </w:rPr>
            </w:pPr>
            <w:r w:rsidRPr="00A6034B">
              <w:rPr>
                <w:rFonts w:ascii="Arial Narrow" w:hAnsi="Arial Narrow" w:cs="Arial"/>
              </w:rPr>
              <w:t>B X C</w:t>
            </w:r>
          </w:p>
        </w:tc>
      </w:tr>
      <w:tr w:rsidR="00FA6F7B" w:rsidRPr="00A6034B" w:rsidTr="00830106">
        <w:tc>
          <w:tcPr>
            <w:tcW w:w="3828" w:type="dxa"/>
            <w:vMerge/>
          </w:tcPr>
          <w:p w:rsidR="00FA6F7B" w:rsidRPr="00A6034B" w:rsidRDefault="00FA6F7B" w:rsidP="00830106">
            <w:pPr>
              <w:tabs>
                <w:tab w:val="left" w:pos="567"/>
                <w:tab w:val="left" w:pos="1134"/>
                <w:tab w:val="right" w:pos="5529"/>
                <w:tab w:val="right" w:pos="7371"/>
                <w:tab w:val="right" w:pos="9356"/>
              </w:tabs>
              <w:rPr>
                <w:rFonts w:ascii="Arial Narrow" w:hAnsi="Arial Narrow" w:cs="Arial"/>
              </w:rPr>
            </w:pPr>
          </w:p>
        </w:tc>
        <w:tc>
          <w:tcPr>
            <w:tcW w:w="1417" w:type="dxa"/>
          </w:tcPr>
          <w:p w:rsidR="00FA6F7B" w:rsidRPr="00A6034B" w:rsidRDefault="00FA6F7B" w:rsidP="00830106">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Increase (Decrease)</w:t>
            </w:r>
          </w:p>
        </w:tc>
        <w:tc>
          <w:tcPr>
            <w:tcW w:w="1559" w:type="dxa"/>
          </w:tcPr>
          <w:p w:rsidR="00FA6F7B" w:rsidRPr="00A6034B" w:rsidRDefault="00FA6F7B" w:rsidP="00830106">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Cummulative Capital Balance</w:t>
            </w:r>
          </w:p>
        </w:tc>
        <w:tc>
          <w:tcPr>
            <w:tcW w:w="1134" w:type="dxa"/>
          </w:tcPr>
          <w:p w:rsidR="00FA6F7B" w:rsidRPr="00A6034B" w:rsidRDefault="00FA6F7B" w:rsidP="00830106">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Fraction of Year in Months</w:t>
            </w:r>
          </w:p>
        </w:tc>
        <w:tc>
          <w:tcPr>
            <w:tcW w:w="1503" w:type="dxa"/>
          </w:tcPr>
          <w:p w:rsidR="00FA6F7B" w:rsidRPr="00A6034B" w:rsidRDefault="00FA6F7B" w:rsidP="00830106">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Weighted Average</w:t>
            </w:r>
          </w:p>
        </w:tc>
      </w:tr>
      <w:tr w:rsidR="00FA6F7B" w:rsidRPr="00A6034B" w:rsidTr="00830106">
        <w:tc>
          <w:tcPr>
            <w:tcW w:w="3828" w:type="dxa"/>
          </w:tcPr>
          <w:p w:rsidR="00FA6F7B" w:rsidRPr="00A6034B" w:rsidRDefault="00FA6F7B" w:rsidP="00830106">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January 1, Beginning Balance</w:t>
            </w:r>
          </w:p>
        </w:tc>
        <w:tc>
          <w:tcPr>
            <w:tcW w:w="1417"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p>
        </w:tc>
        <w:tc>
          <w:tcPr>
            <w:tcW w:w="1559"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$ 40,000</w:t>
            </w:r>
          </w:p>
        </w:tc>
        <w:tc>
          <w:tcPr>
            <w:tcW w:w="1134"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9/12</w:t>
            </w:r>
          </w:p>
        </w:tc>
        <w:tc>
          <w:tcPr>
            <w:tcW w:w="1503"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30,000</w:t>
            </w:r>
          </w:p>
        </w:tc>
      </w:tr>
      <w:tr w:rsidR="00FA6F7B" w:rsidRPr="00A6034B" w:rsidTr="00830106">
        <w:tc>
          <w:tcPr>
            <w:tcW w:w="3828" w:type="dxa"/>
          </w:tcPr>
          <w:p w:rsidR="00FA6F7B" w:rsidRPr="00A6034B" w:rsidRDefault="00FA6F7B"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October</w:t>
            </w:r>
            <w:r w:rsidRPr="00A6034B">
              <w:rPr>
                <w:rFonts w:ascii="Arial Narrow" w:hAnsi="Arial Narrow" w:cs="Arial"/>
              </w:rPr>
              <w:t xml:space="preserve"> 1, Withdrew</w:t>
            </w:r>
          </w:p>
        </w:tc>
        <w:tc>
          <w:tcPr>
            <w:tcW w:w="1417"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-10,000</w:t>
            </w:r>
          </w:p>
        </w:tc>
        <w:tc>
          <w:tcPr>
            <w:tcW w:w="1559"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30,000</w:t>
            </w:r>
          </w:p>
        </w:tc>
        <w:tc>
          <w:tcPr>
            <w:tcW w:w="1134"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3/12</w:t>
            </w:r>
          </w:p>
        </w:tc>
        <w:tc>
          <w:tcPr>
            <w:tcW w:w="1503"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7,500</w:t>
            </w:r>
          </w:p>
        </w:tc>
      </w:tr>
      <w:tr w:rsidR="00FA6F7B" w:rsidRPr="00A6034B" w:rsidTr="00830106">
        <w:tc>
          <w:tcPr>
            <w:tcW w:w="3828" w:type="dxa"/>
          </w:tcPr>
          <w:p w:rsidR="00FA6F7B" w:rsidRPr="00A6034B" w:rsidRDefault="00FA6F7B" w:rsidP="00830106">
            <w:pPr>
              <w:tabs>
                <w:tab w:val="left" w:pos="567"/>
                <w:tab w:val="left" w:pos="1134"/>
                <w:tab w:val="right" w:pos="5529"/>
                <w:tab w:val="right" w:pos="7371"/>
                <w:tab w:val="right" w:pos="9356"/>
              </w:tabs>
              <w:rPr>
                <w:rFonts w:ascii="Arial Narrow" w:hAnsi="Arial Narrow" w:cs="Arial"/>
              </w:rPr>
            </w:pPr>
            <w:r w:rsidRPr="00A6034B">
              <w:rPr>
                <w:rFonts w:ascii="Arial Narrow" w:hAnsi="Arial Narrow" w:cs="Arial"/>
              </w:rPr>
              <w:t>Weighted average capital balance</w:t>
            </w:r>
          </w:p>
        </w:tc>
        <w:tc>
          <w:tcPr>
            <w:tcW w:w="1417"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p>
        </w:tc>
        <w:tc>
          <w:tcPr>
            <w:tcW w:w="1559"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p>
        </w:tc>
        <w:tc>
          <w:tcPr>
            <w:tcW w:w="1134"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p>
        </w:tc>
        <w:tc>
          <w:tcPr>
            <w:tcW w:w="1503" w:type="dxa"/>
          </w:tcPr>
          <w:p w:rsidR="00FA6F7B" w:rsidRPr="00A6034B" w:rsidRDefault="00FA6F7B"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37,500</w:t>
            </w:r>
          </w:p>
        </w:tc>
      </w:tr>
    </w:tbl>
    <w:p w:rsidR="00A6034B" w:rsidRDefault="00A6034B" w:rsidP="00576343">
      <w:pPr>
        <w:tabs>
          <w:tab w:val="left" w:pos="567"/>
          <w:tab w:val="left" w:pos="1134"/>
          <w:tab w:val="right" w:pos="5529"/>
          <w:tab w:val="right" w:pos="7371"/>
          <w:tab w:val="right" w:pos="9356"/>
        </w:tabs>
        <w:rPr>
          <w:rFonts w:ascii="Arial Narrow" w:hAnsi="Arial Narrow" w:cs="Arial"/>
        </w:rPr>
      </w:pPr>
    </w:p>
    <w:p w:rsidR="00FA6F7B" w:rsidRDefault="00FA6F7B" w:rsidP="00576343">
      <w:pPr>
        <w:tabs>
          <w:tab w:val="left" w:pos="567"/>
          <w:tab w:val="left" w:pos="1134"/>
          <w:tab w:val="right" w:pos="5529"/>
          <w:tab w:val="right" w:pos="7371"/>
          <w:tab w:val="right" w:pos="9356"/>
        </w:tabs>
        <w:rPr>
          <w:rFonts w:ascii="Arial Narrow" w:hAnsi="Arial Narrow" w:cs="Arial"/>
        </w:rPr>
      </w:pPr>
      <w:r>
        <w:rPr>
          <w:rFonts w:ascii="Arial Narrow" w:hAnsi="Arial Narrow" w:cs="Arial"/>
        </w:rPr>
        <w:t>Net income allocation based on weighted average of capital balances are as follows:</w:t>
      </w:r>
    </w:p>
    <w:p w:rsidR="00FA6F7B" w:rsidRDefault="00FA6F7B" w:rsidP="00FA6F7B">
      <w:pPr>
        <w:tabs>
          <w:tab w:val="left" w:pos="567"/>
          <w:tab w:val="left" w:pos="851"/>
          <w:tab w:val="left" w:pos="1134"/>
          <w:tab w:val="right" w:pos="5529"/>
          <w:tab w:val="right" w:pos="7371"/>
          <w:tab w:val="right" w:pos="9356"/>
        </w:tabs>
        <w:rPr>
          <w:rFonts w:ascii="Arial Narrow" w:hAnsi="Arial Narrow" w:cs="Arial"/>
        </w:rPr>
      </w:pPr>
      <w:r>
        <w:rPr>
          <w:rFonts w:ascii="Arial Narrow" w:hAnsi="Arial Narrow" w:cs="Arial"/>
        </w:rPr>
        <w:t>Adams</w:t>
      </w:r>
      <w:r>
        <w:rPr>
          <w:rFonts w:ascii="Arial Narrow" w:hAnsi="Arial Narrow" w:cs="Arial"/>
        </w:rPr>
        <w:tab/>
        <w:t>:</w:t>
      </w:r>
      <w:r>
        <w:rPr>
          <w:rFonts w:ascii="Arial Narrow" w:hAnsi="Arial Narrow" w:cs="Arial"/>
        </w:rPr>
        <w:tab/>
        <w:t>77,500/115,000 x $20,000  = $ 13,478</w:t>
      </w:r>
    </w:p>
    <w:p w:rsidR="00FA6F7B" w:rsidRPr="00A6034B" w:rsidRDefault="00FA6F7B" w:rsidP="00FA6F7B">
      <w:pPr>
        <w:tabs>
          <w:tab w:val="left" w:pos="567"/>
          <w:tab w:val="left" w:pos="851"/>
          <w:tab w:val="left" w:pos="1134"/>
          <w:tab w:val="right" w:pos="5529"/>
          <w:tab w:val="right" w:pos="7371"/>
          <w:tab w:val="right" w:pos="9356"/>
        </w:tabs>
        <w:rPr>
          <w:rFonts w:ascii="Arial Narrow" w:hAnsi="Arial Narrow" w:cs="Arial"/>
        </w:rPr>
      </w:pPr>
      <w:r>
        <w:rPr>
          <w:rFonts w:ascii="Arial Narrow" w:hAnsi="Arial Narrow" w:cs="Arial"/>
        </w:rPr>
        <w:t>Baron</w:t>
      </w:r>
      <w:r>
        <w:rPr>
          <w:rFonts w:ascii="Arial Narrow" w:hAnsi="Arial Narrow" w:cs="Arial"/>
        </w:rPr>
        <w:tab/>
      </w:r>
      <w:r>
        <w:rPr>
          <w:rFonts w:ascii="Arial Narrow" w:hAnsi="Arial Narrow" w:cs="Arial"/>
        </w:rPr>
        <w:tab/>
        <w:t>:</w:t>
      </w:r>
      <w:r>
        <w:rPr>
          <w:rFonts w:ascii="Arial Narrow" w:hAnsi="Arial Narrow" w:cs="Arial"/>
        </w:rPr>
        <w:tab/>
        <w:t>37,500/115,000 x $20,000  =      6,522</w:t>
      </w:r>
      <w:r>
        <w:rPr>
          <w:rFonts w:ascii="Arial Narrow" w:hAnsi="Arial Narrow" w:cs="Arial"/>
        </w:rPr>
        <w:tab/>
      </w:r>
    </w:p>
    <w:p w:rsidR="00A6034B" w:rsidRDefault="00A6034B" w:rsidP="00576343">
      <w:pPr>
        <w:tabs>
          <w:tab w:val="left" w:pos="567"/>
          <w:tab w:val="left" w:pos="1134"/>
          <w:tab w:val="right" w:pos="5529"/>
          <w:tab w:val="right" w:pos="7371"/>
          <w:tab w:val="right" w:pos="9356"/>
        </w:tabs>
      </w:pPr>
    </w:p>
    <w:p w:rsidR="00BF7A12" w:rsidRDefault="00BF7A12" w:rsidP="00576343">
      <w:pPr>
        <w:tabs>
          <w:tab w:val="left" w:pos="567"/>
          <w:tab w:val="left" w:pos="1134"/>
          <w:tab w:val="right" w:pos="5529"/>
          <w:tab w:val="right" w:pos="7371"/>
          <w:tab w:val="right" w:pos="9356"/>
        </w:tabs>
      </w:pPr>
    </w:p>
    <w:p w:rsidR="00FA6F7B" w:rsidRPr="00A054C5" w:rsidRDefault="00FA6F7B" w:rsidP="00576343">
      <w:pPr>
        <w:tabs>
          <w:tab w:val="left" w:pos="567"/>
          <w:tab w:val="left" w:pos="1134"/>
          <w:tab w:val="right" w:pos="5529"/>
          <w:tab w:val="right" w:pos="7371"/>
          <w:tab w:val="right" w:pos="9356"/>
        </w:tabs>
        <w:rPr>
          <w:b/>
          <w:u w:val="single"/>
        </w:rPr>
      </w:pPr>
      <w:r w:rsidRPr="00A054C5">
        <w:rPr>
          <w:b/>
          <w:u w:val="single"/>
        </w:rPr>
        <w:lastRenderedPageBreak/>
        <w:t>Interest on Capital Investment</w:t>
      </w:r>
    </w:p>
    <w:p w:rsidR="00A6034B" w:rsidRDefault="00A6034B" w:rsidP="00576343">
      <w:pPr>
        <w:tabs>
          <w:tab w:val="left" w:pos="567"/>
          <w:tab w:val="left" w:pos="1134"/>
          <w:tab w:val="right" w:pos="5529"/>
          <w:tab w:val="right" w:pos="7371"/>
          <w:tab w:val="right" w:pos="9356"/>
        </w:tabs>
      </w:pPr>
    </w:p>
    <w:p w:rsidR="00FA6F7B" w:rsidRDefault="00BD17AF" w:rsidP="00576343">
      <w:pPr>
        <w:tabs>
          <w:tab w:val="left" w:pos="567"/>
          <w:tab w:val="left" w:pos="1134"/>
          <w:tab w:val="right" w:pos="5529"/>
          <w:tab w:val="right" w:pos="7371"/>
          <w:tab w:val="right" w:pos="9356"/>
        </w:tabs>
      </w:pPr>
      <w:r>
        <w:rPr>
          <w:b/>
        </w:rPr>
        <w:t>Illustration 1.5</w:t>
      </w:r>
      <w:r w:rsidRPr="00BD17AF">
        <w:rPr>
          <w:b/>
        </w:rPr>
        <w:t>.</w:t>
      </w:r>
    </w:p>
    <w:p w:rsidR="00A6034B" w:rsidRDefault="00BD17AF" w:rsidP="00576343">
      <w:pPr>
        <w:tabs>
          <w:tab w:val="left" w:pos="567"/>
          <w:tab w:val="left" w:pos="1134"/>
          <w:tab w:val="right" w:pos="5529"/>
          <w:tab w:val="right" w:pos="7371"/>
          <w:tab w:val="right" w:pos="9356"/>
        </w:tabs>
      </w:pPr>
      <w:r>
        <w:t>Refer to illustration 1.4., assume an 8% interest rate applicable to the average capital, and remaining balance of income to be allocated equally. The allocation of income would be as follows:</w:t>
      </w:r>
    </w:p>
    <w:tbl>
      <w:tblPr>
        <w:tblStyle w:val="TableGrid"/>
        <w:tblW w:w="0" w:type="auto"/>
        <w:tblInd w:w="108" w:type="dxa"/>
        <w:tblLayout w:type="fixed"/>
        <w:tblLook w:val="04A0"/>
      </w:tblPr>
      <w:tblGrid>
        <w:gridCol w:w="5103"/>
        <w:gridCol w:w="1276"/>
        <w:gridCol w:w="1418"/>
        <w:gridCol w:w="1559"/>
      </w:tblGrid>
      <w:tr w:rsidR="00A054C5" w:rsidRPr="00A6034B" w:rsidTr="00A054C5">
        <w:tc>
          <w:tcPr>
            <w:tcW w:w="5103" w:type="dxa"/>
          </w:tcPr>
          <w:p w:rsidR="00A054C5" w:rsidRPr="00A6034B" w:rsidRDefault="00A054C5" w:rsidP="00830106">
            <w:pPr>
              <w:tabs>
                <w:tab w:val="left" w:pos="567"/>
                <w:tab w:val="left" w:pos="1134"/>
                <w:tab w:val="right" w:pos="5529"/>
                <w:tab w:val="right" w:pos="7371"/>
                <w:tab w:val="right" w:pos="9356"/>
              </w:tabs>
              <w:rPr>
                <w:rFonts w:ascii="Arial Narrow" w:hAnsi="Arial Narrow" w:cs="Arial"/>
              </w:rPr>
            </w:pPr>
          </w:p>
        </w:tc>
        <w:tc>
          <w:tcPr>
            <w:tcW w:w="1276" w:type="dxa"/>
          </w:tcPr>
          <w:p w:rsidR="00A054C5" w:rsidRPr="00A6034B" w:rsidRDefault="00A054C5"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Adams</w:t>
            </w:r>
          </w:p>
        </w:tc>
        <w:tc>
          <w:tcPr>
            <w:tcW w:w="1418" w:type="dxa"/>
          </w:tcPr>
          <w:p w:rsidR="00A054C5" w:rsidRPr="00A6034B" w:rsidRDefault="00A054C5"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Brown</w:t>
            </w:r>
          </w:p>
        </w:tc>
        <w:tc>
          <w:tcPr>
            <w:tcW w:w="1559" w:type="dxa"/>
          </w:tcPr>
          <w:p w:rsidR="00A054C5" w:rsidRPr="00A6034B" w:rsidRDefault="00A054C5"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Total</w:t>
            </w:r>
          </w:p>
        </w:tc>
      </w:tr>
      <w:tr w:rsidR="00A054C5" w:rsidRPr="00A6034B" w:rsidTr="00A054C5">
        <w:tc>
          <w:tcPr>
            <w:tcW w:w="5103" w:type="dxa"/>
          </w:tcPr>
          <w:p w:rsidR="00A054C5" w:rsidRPr="00A6034B" w:rsidRDefault="00A054C5"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 xml:space="preserve">Interest allocation:  8% x 77,500 </w:t>
            </w:r>
          </w:p>
        </w:tc>
        <w:tc>
          <w:tcPr>
            <w:tcW w:w="1276"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6,200</w:t>
            </w:r>
          </w:p>
        </w:tc>
        <w:tc>
          <w:tcPr>
            <w:tcW w:w="1418"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p>
        </w:tc>
        <w:tc>
          <w:tcPr>
            <w:tcW w:w="1559"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6,200</w:t>
            </w:r>
          </w:p>
        </w:tc>
      </w:tr>
      <w:tr w:rsidR="00A054C5" w:rsidRPr="00A6034B" w:rsidTr="00A054C5">
        <w:tc>
          <w:tcPr>
            <w:tcW w:w="5103" w:type="dxa"/>
          </w:tcPr>
          <w:p w:rsidR="00A054C5" w:rsidRDefault="00A054C5"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 xml:space="preserve">                               8% x 37,500</w:t>
            </w:r>
          </w:p>
        </w:tc>
        <w:tc>
          <w:tcPr>
            <w:tcW w:w="1276" w:type="dxa"/>
          </w:tcPr>
          <w:p w:rsidR="00A054C5" w:rsidRDefault="00A054C5" w:rsidP="00830106">
            <w:pPr>
              <w:tabs>
                <w:tab w:val="left" w:pos="567"/>
                <w:tab w:val="left" w:pos="1134"/>
                <w:tab w:val="right" w:pos="5529"/>
                <w:tab w:val="right" w:pos="7371"/>
                <w:tab w:val="right" w:pos="9356"/>
              </w:tabs>
              <w:jc w:val="right"/>
              <w:rPr>
                <w:rFonts w:ascii="Arial Narrow" w:hAnsi="Arial Narrow" w:cs="Arial"/>
              </w:rPr>
            </w:pPr>
          </w:p>
        </w:tc>
        <w:tc>
          <w:tcPr>
            <w:tcW w:w="1418" w:type="dxa"/>
          </w:tcPr>
          <w:p w:rsidR="00A054C5"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3,000</w:t>
            </w:r>
          </w:p>
        </w:tc>
        <w:tc>
          <w:tcPr>
            <w:tcW w:w="1559" w:type="dxa"/>
          </w:tcPr>
          <w:p w:rsidR="00A054C5"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3,000</w:t>
            </w:r>
          </w:p>
        </w:tc>
      </w:tr>
      <w:tr w:rsidR="00A054C5" w:rsidRPr="00A6034B" w:rsidTr="00A054C5">
        <w:tc>
          <w:tcPr>
            <w:tcW w:w="5103" w:type="dxa"/>
          </w:tcPr>
          <w:p w:rsidR="00A054C5" w:rsidRPr="00A6034B" w:rsidRDefault="00A054C5"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Total interest allocated</w:t>
            </w:r>
          </w:p>
        </w:tc>
        <w:tc>
          <w:tcPr>
            <w:tcW w:w="1276"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6,200</w:t>
            </w:r>
          </w:p>
        </w:tc>
        <w:tc>
          <w:tcPr>
            <w:tcW w:w="1418"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3,000</w:t>
            </w:r>
          </w:p>
        </w:tc>
        <w:tc>
          <w:tcPr>
            <w:tcW w:w="1559"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9,200</w:t>
            </w:r>
          </w:p>
        </w:tc>
      </w:tr>
      <w:tr w:rsidR="00A054C5" w:rsidRPr="00A6034B" w:rsidTr="00A054C5">
        <w:tc>
          <w:tcPr>
            <w:tcW w:w="5103" w:type="dxa"/>
          </w:tcPr>
          <w:p w:rsidR="00A054C5" w:rsidRPr="00A6034B" w:rsidRDefault="00A054C5"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Remaining balance of income is shared equally</w:t>
            </w:r>
          </w:p>
        </w:tc>
        <w:tc>
          <w:tcPr>
            <w:tcW w:w="1276"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5,400</w:t>
            </w:r>
          </w:p>
        </w:tc>
        <w:tc>
          <w:tcPr>
            <w:tcW w:w="1418"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5,400</w:t>
            </w:r>
          </w:p>
        </w:tc>
        <w:tc>
          <w:tcPr>
            <w:tcW w:w="1559"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10,800</w:t>
            </w:r>
          </w:p>
        </w:tc>
      </w:tr>
      <w:tr w:rsidR="00A054C5" w:rsidRPr="00A6034B" w:rsidTr="00A054C5">
        <w:tc>
          <w:tcPr>
            <w:tcW w:w="5103" w:type="dxa"/>
          </w:tcPr>
          <w:p w:rsidR="00A054C5" w:rsidRPr="00A6034B" w:rsidRDefault="00A054C5"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Total allocation</w:t>
            </w:r>
          </w:p>
        </w:tc>
        <w:tc>
          <w:tcPr>
            <w:tcW w:w="1276"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11,600</w:t>
            </w:r>
          </w:p>
        </w:tc>
        <w:tc>
          <w:tcPr>
            <w:tcW w:w="1418"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8,400</w:t>
            </w:r>
          </w:p>
        </w:tc>
        <w:tc>
          <w:tcPr>
            <w:tcW w:w="1559" w:type="dxa"/>
          </w:tcPr>
          <w:p w:rsidR="00A054C5" w:rsidRPr="00A6034B" w:rsidRDefault="00A054C5"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20,000</w:t>
            </w:r>
          </w:p>
        </w:tc>
      </w:tr>
    </w:tbl>
    <w:p w:rsidR="00BD17AF" w:rsidRDefault="00BD17AF" w:rsidP="00576343">
      <w:pPr>
        <w:tabs>
          <w:tab w:val="left" w:pos="567"/>
          <w:tab w:val="left" w:pos="1134"/>
          <w:tab w:val="right" w:pos="5529"/>
          <w:tab w:val="right" w:pos="7371"/>
          <w:tab w:val="right" w:pos="9356"/>
        </w:tabs>
      </w:pPr>
    </w:p>
    <w:p w:rsidR="00584300" w:rsidRDefault="00584300" w:rsidP="00584300">
      <w:pPr>
        <w:tabs>
          <w:tab w:val="left" w:pos="567"/>
          <w:tab w:val="left" w:pos="1134"/>
          <w:tab w:val="right" w:leader="dot" w:pos="5529"/>
          <w:tab w:val="right" w:pos="7371"/>
          <w:tab w:val="right" w:pos="9356"/>
        </w:tabs>
        <w:ind w:left="567" w:hanging="567"/>
        <w:rPr>
          <w:b/>
          <w:u w:val="single"/>
        </w:rPr>
      </w:pPr>
      <w:r w:rsidRPr="00F86B42">
        <w:rPr>
          <w:b/>
          <w:u w:val="single"/>
        </w:rPr>
        <w:t xml:space="preserve">Do </w:t>
      </w:r>
      <w:r>
        <w:rPr>
          <w:b/>
          <w:u w:val="single"/>
        </w:rPr>
        <w:t>in your F4 size notebook</w:t>
      </w:r>
    </w:p>
    <w:p w:rsidR="00584300" w:rsidRDefault="00584300" w:rsidP="00576343">
      <w:pPr>
        <w:tabs>
          <w:tab w:val="left" w:pos="567"/>
          <w:tab w:val="left" w:pos="1134"/>
          <w:tab w:val="right" w:pos="5529"/>
          <w:tab w:val="right" w:pos="7371"/>
          <w:tab w:val="right" w:pos="9356"/>
        </w:tabs>
        <w:rPr>
          <w:b/>
          <w:u w:val="single"/>
        </w:rPr>
      </w:pPr>
    </w:p>
    <w:p w:rsidR="00584300" w:rsidRDefault="00584300" w:rsidP="00584300">
      <w:pPr>
        <w:tabs>
          <w:tab w:val="left" w:pos="567"/>
          <w:tab w:val="left" w:pos="1134"/>
          <w:tab w:val="right" w:pos="5529"/>
          <w:tab w:val="right" w:pos="7371"/>
          <w:tab w:val="right" w:pos="9356"/>
        </w:tabs>
        <w:ind w:left="567" w:hanging="567"/>
      </w:pPr>
      <w:r w:rsidRPr="00584300">
        <w:t xml:space="preserve">1.4. </w:t>
      </w:r>
      <w:r w:rsidRPr="00584300">
        <w:tab/>
      </w:r>
      <w:r>
        <w:t>A summary of changes in the capital accounts of  Agus, Budi, Candra partnership for 2014, before closing  partnership net income to the capital accounts, is as follows:</w:t>
      </w:r>
    </w:p>
    <w:p w:rsidR="00584300" w:rsidRDefault="00584300" w:rsidP="00576343">
      <w:pPr>
        <w:tabs>
          <w:tab w:val="left" w:pos="567"/>
          <w:tab w:val="left" w:pos="1134"/>
          <w:tab w:val="right" w:pos="5529"/>
          <w:tab w:val="right" w:pos="7371"/>
          <w:tab w:val="right" w:pos="9356"/>
        </w:tabs>
      </w:pPr>
    </w:p>
    <w:p w:rsidR="00584300" w:rsidRDefault="00584300" w:rsidP="00576343">
      <w:pPr>
        <w:tabs>
          <w:tab w:val="left" w:pos="567"/>
          <w:tab w:val="left" w:pos="1134"/>
          <w:tab w:val="right" w:pos="5529"/>
          <w:tab w:val="right" w:pos="7371"/>
          <w:tab w:val="right" w:pos="9356"/>
        </w:tabs>
      </w:pPr>
      <w:r>
        <w:tab/>
      </w:r>
    </w:p>
    <w:tbl>
      <w:tblPr>
        <w:tblStyle w:val="TableGrid"/>
        <w:tblW w:w="0" w:type="auto"/>
        <w:tblInd w:w="675" w:type="dxa"/>
        <w:tblLayout w:type="fixed"/>
        <w:tblLook w:val="04A0"/>
      </w:tblPr>
      <w:tblGrid>
        <w:gridCol w:w="2977"/>
        <w:gridCol w:w="1418"/>
        <w:gridCol w:w="1417"/>
        <w:gridCol w:w="1418"/>
        <w:gridCol w:w="1644"/>
      </w:tblGrid>
      <w:tr w:rsidR="00584300" w:rsidTr="0012597E">
        <w:tc>
          <w:tcPr>
            <w:tcW w:w="2977" w:type="dxa"/>
          </w:tcPr>
          <w:p w:rsidR="00584300" w:rsidRDefault="00584300" w:rsidP="00576343">
            <w:pPr>
              <w:tabs>
                <w:tab w:val="left" w:pos="567"/>
                <w:tab w:val="left" w:pos="1134"/>
                <w:tab w:val="right" w:pos="5529"/>
                <w:tab w:val="right" w:pos="7371"/>
                <w:tab w:val="right" w:pos="9356"/>
              </w:tabs>
            </w:pPr>
          </w:p>
        </w:tc>
        <w:tc>
          <w:tcPr>
            <w:tcW w:w="1418" w:type="dxa"/>
          </w:tcPr>
          <w:p w:rsidR="00584300" w:rsidRDefault="00584300" w:rsidP="00576343">
            <w:pPr>
              <w:tabs>
                <w:tab w:val="left" w:pos="567"/>
                <w:tab w:val="left" w:pos="1134"/>
                <w:tab w:val="right" w:pos="5529"/>
                <w:tab w:val="right" w:pos="7371"/>
                <w:tab w:val="right" w:pos="9356"/>
              </w:tabs>
            </w:pPr>
            <w:r>
              <w:t>Agus</w:t>
            </w:r>
          </w:p>
        </w:tc>
        <w:tc>
          <w:tcPr>
            <w:tcW w:w="1417" w:type="dxa"/>
          </w:tcPr>
          <w:p w:rsidR="00584300" w:rsidRDefault="00584300" w:rsidP="00576343">
            <w:pPr>
              <w:tabs>
                <w:tab w:val="left" w:pos="567"/>
                <w:tab w:val="left" w:pos="1134"/>
                <w:tab w:val="right" w:pos="5529"/>
                <w:tab w:val="right" w:pos="7371"/>
                <w:tab w:val="right" w:pos="9356"/>
              </w:tabs>
            </w:pPr>
            <w:r>
              <w:t>Budi</w:t>
            </w:r>
          </w:p>
        </w:tc>
        <w:tc>
          <w:tcPr>
            <w:tcW w:w="1418" w:type="dxa"/>
          </w:tcPr>
          <w:p w:rsidR="00584300" w:rsidRDefault="00584300" w:rsidP="00576343">
            <w:pPr>
              <w:tabs>
                <w:tab w:val="left" w:pos="567"/>
                <w:tab w:val="left" w:pos="1134"/>
                <w:tab w:val="right" w:pos="5529"/>
                <w:tab w:val="right" w:pos="7371"/>
                <w:tab w:val="right" w:pos="9356"/>
              </w:tabs>
            </w:pPr>
            <w:r>
              <w:t>Candra</w:t>
            </w:r>
          </w:p>
        </w:tc>
        <w:tc>
          <w:tcPr>
            <w:tcW w:w="1644" w:type="dxa"/>
          </w:tcPr>
          <w:p w:rsidR="00584300" w:rsidRDefault="00584300" w:rsidP="00576343">
            <w:pPr>
              <w:tabs>
                <w:tab w:val="left" w:pos="567"/>
                <w:tab w:val="left" w:pos="1134"/>
                <w:tab w:val="right" w:pos="5529"/>
                <w:tab w:val="right" w:pos="7371"/>
                <w:tab w:val="right" w:pos="9356"/>
              </w:tabs>
            </w:pPr>
            <w:r>
              <w:t>Total</w:t>
            </w:r>
          </w:p>
        </w:tc>
      </w:tr>
      <w:tr w:rsidR="00584300" w:rsidTr="0012597E">
        <w:tc>
          <w:tcPr>
            <w:tcW w:w="2977" w:type="dxa"/>
          </w:tcPr>
          <w:p w:rsidR="00584300" w:rsidRDefault="00584300" w:rsidP="00576343">
            <w:pPr>
              <w:tabs>
                <w:tab w:val="left" w:pos="567"/>
                <w:tab w:val="left" w:pos="1134"/>
                <w:tab w:val="right" w:pos="5529"/>
                <w:tab w:val="right" w:pos="7371"/>
                <w:tab w:val="right" w:pos="9356"/>
              </w:tabs>
            </w:pPr>
            <w:r>
              <w:t>Balance, Januari 1, 2014</w:t>
            </w:r>
          </w:p>
        </w:tc>
        <w:tc>
          <w:tcPr>
            <w:tcW w:w="1418" w:type="dxa"/>
          </w:tcPr>
          <w:p w:rsidR="00584300" w:rsidRDefault="00584300" w:rsidP="00584300">
            <w:pPr>
              <w:tabs>
                <w:tab w:val="left" w:pos="567"/>
                <w:tab w:val="left" w:pos="1134"/>
                <w:tab w:val="right" w:pos="5529"/>
                <w:tab w:val="right" w:pos="7371"/>
                <w:tab w:val="right" w:pos="9356"/>
              </w:tabs>
              <w:jc w:val="right"/>
            </w:pPr>
            <w:r>
              <w:t>$ 80,000</w:t>
            </w:r>
          </w:p>
        </w:tc>
        <w:tc>
          <w:tcPr>
            <w:tcW w:w="1417" w:type="dxa"/>
          </w:tcPr>
          <w:p w:rsidR="00584300" w:rsidRDefault="00584300" w:rsidP="00584300">
            <w:pPr>
              <w:tabs>
                <w:tab w:val="left" w:pos="567"/>
                <w:tab w:val="left" w:pos="1134"/>
                <w:tab w:val="right" w:pos="5529"/>
                <w:tab w:val="right" w:pos="7371"/>
                <w:tab w:val="right" w:pos="9356"/>
              </w:tabs>
              <w:jc w:val="right"/>
            </w:pPr>
            <w:r>
              <w:t>$ 80,000</w:t>
            </w:r>
          </w:p>
        </w:tc>
        <w:tc>
          <w:tcPr>
            <w:tcW w:w="1418" w:type="dxa"/>
          </w:tcPr>
          <w:p w:rsidR="00584300" w:rsidRDefault="00584300" w:rsidP="00584300">
            <w:pPr>
              <w:tabs>
                <w:tab w:val="left" w:pos="567"/>
                <w:tab w:val="left" w:pos="1134"/>
                <w:tab w:val="right" w:pos="5529"/>
                <w:tab w:val="right" w:pos="7371"/>
                <w:tab w:val="right" w:pos="9356"/>
              </w:tabs>
              <w:jc w:val="right"/>
            </w:pPr>
            <w:r>
              <w:t>$ 90,000</w:t>
            </w:r>
          </w:p>
        </w:tc>
        <w:tc>
          <w:tcPr>
            <w:tcW w:w="1644" w:type="dxa"/>
          </w:tcPr>
          <w:p w:rsidR="00584300" w:rsidRDefault="00584300" w:rsidP="00584300">
            <w:pPr>
              <w:pStyle w:val="ListParagraph"/>
              <w:numPr>
                <w:ilvl w:val="0"/>
                <w:numId w:val="27"/>
              </w:numPr>
              <w:tabs>
                <w:tab w:val="left" w:pos="567"/>
                <w:tab w:val="left" w:pos="1134"/>
                <w:tab w:val="right" w:pos="5529"/>
                <w:tab w:val="right" w:pos="7371"/>
                <w:tab w:val="right" w:pos="9356"/>
              </w:tabs>
              <w:jc w:val="right"/>
            </w:pPr>
            <w:r>
              <w:t>250,000</w:t>
            </w:r>
          </w:p>
        </w:tc>
      </w:tr>
      <w:tr w:rsidR="00584300" w:rsidTr="0012597E">
        <w:tc>
          <w:tcPr>
            <w:tcW w:w="2977" w:type="dxa"/>
          </w:tcPr>
          <w:p w:rsidR="00584300" w:rsidRDefault="00584300" w:rsidP="00576343">
            <w:pPr>
              <w:tabs>
                <w:tab w:val="left" w:pos="567"/>
                <w:tab w:val="left" w:pos="1134"/>
                <w:tab w:val="right" w:pos="5529"/>
                <w:tab w:val="right" w:pos="7371"/>
                <w:tab w:val="right" w:pos="9356"/>
              </w:tabs>
            </w:pPr>
            <w:r>
              <w:t>Investment, April 1</w:t>
            </w:r>
          </w:p>
        </w:tc>
        <w:tc>
          <w:tcPr>
            <w:tcW w:w="1418" w:type="dxa"/>
          </w:tcPr>
          <w:p w:rsidR="00584300" w:rsidRDefault="00584300" w:rsidP="00584300">
            <w:pPr>
              <w:tabs>
                <w:tab w:val="left" w:pos="567"/>
                <w:tab w:val="left" w:pos="1134"/>
                <w:tab w:val="right" w:pos="5529"/>
                <w:tab w:val="right" w:pos="7371"/>
                <w:tab w:val="right" w:pos="9356"/>
              </w:tabs>
              <w:jc w:val="right"/>
            </w:pPr>
            <w:r>
              <w:t>20,000</w:t>
            </w:r>
          </w:p>
        </w:tc>
        <w:tc>
          <w:tcPr>
            <w:tcW w:w="1417" w:type="dxa"/>
          </w:tcPr>
          <w:p w:rsidR="00584300" w:rsidRDefault="00584300" w:rsidP="00584300">
            <w:pPr>
              <w:tabs>
                <w:tab w:val="left" w:pos="567"/>
                <w:tab w:val="left" w:pos="1134"/>
                <w:tab w:val="right" w:pos="5529"/>
                <w:tab w:val="right" w:pos="7371"/>
                <w:tab w:val="right" w:pos="9356"/>
              </w:tabs>
              <w:jc w:val="right"/>
            </w:pPr>
          </w:p>
        </w:tc>
        <w:tc>
          <w:tcPr>
            <w:tcW w:w="1418" w:type="dxa"/>
          </w:tcPr>
          <w:p w:rsidR="00584300" w:rsidRDefault="00584300" w:rsidP="00584300">
            <w:pPr>
              <w:tabs>
                <w:tab w:val="left" w:pos="567"/>
                <w:tab w:val="left" w:pos="1134"/>
                <w:tab w:val="right" w:pos="5529"/>
                <w:tab w:val="right" w:pos="7371"/>
                <w:tab w:val="right" w:pos="9356"/>
              </w:tabs>
              <w:jc w:val="right"/>
            </w:pPr>
          </w:p>
        </w:tc>
        <w:tc>
          <w:tcPr>
            <w:tcW w:w="1644" w:type="dxa"/>
          </w:tcPr>
          <w:p w:rsidR="00584300" w:rsidRDefault="00584300" w:rsidP="00584300">
            <w:pPr>
              <w:tabs>
                <w:tab w:val="left" w:pos="567"/>
                <w:tab w:val="left" w:pos="1134"/>
                <w:tab w:val="right" w:pos="5529"/>
                <w:tab w:val="right" w:pos="7371"/>
                <w:tab w:val="right" w:pos="9356"/>
              </w:tabs>
              <w:jc w:val="right"/>
            </w:pPr>
            <w:r>
              <w:t>20,000</w:t>
            </w:r>
          </w:p>
        </w:tc>
      </w:tr>
      <w:tr w:rsidR="00584300" w:rsidTr="0012597E">
        <w:tc>
          <w:tcPr>
            <w:tcW w:w="2977" w:type="dxa"/>
          </w:tcPr>
          <w:p w:rsidR="00584300" w:rsidRDefault="00584300" w:rsidP="00576343">
            <w:pPr>
              <w:tabs>
                <w:tab w:val="left" w:pos="567"/>
                <w:tab w:val="left" w:pos="1134"/>
                <w:tab w:val="right" w:pos="5529"/>
                <w:tab w:val="right" w:pos="7371"/>
                <w:tab w:val="right" w:pos="9356"/>
              </w:tabs>
            </w:pPr>
            <w:r>
              <w:t>Withdrawal, May 1</w:t>
            </w:r>
          </w:p>
        </w:tc>
        <w:tc>
          <w:tcPr>
            <w:tcW w:w="1418" w:type="dxa"/>
          </w:tcPr>
          <w:p w:rsidR="00584300" w:rsidRDefault="00584300" w:rsidP="00584300">
            <w:pPr>
              <w:tabs>
                <w:tab w:val="left" w:pos="567"/>
                <w:tab w:val="left" w:pos="1134"/>
                <w:tab w:val="right" w:pos="5529"/>
                <w:tab w:val="right" w:pos="7371"/>
                <w:tab w:val="right" w:pos="9356"/>
              </w:tabs>
              <w:jc w:val="right"/>
            </w:pPr>
          </w:p>
        </w:tc>
        <w:tc>
          <w:tcPr>
            <w:tcW w:w="1417" w:type="dxa"/>
          </w:tcPr>
          <w:p w:rsidR="00584300" w:rsidRDefault="00584300" w:rsidP="00584300">
            <w:pPr>
              <w:tabs>
                <w:tab w:val="left" w:pos="567"/>
                <w:tab w:val="left" w:pos="1134"/>
                <w:tab w:val="right" w:pos="5529"/>
                <w:tab w:val="right" w:pos="7371"/>
                <w:tab w:val="right" w:pos="9356"/>
              </w:tabs>
              <w:jc w:val="right"/>
            </w:pPr>
            <w:r>
              <w:t>-15,000</w:t>
            </w:r>
          </w:p>
        </w:tc>
        <w:tc>
          <w:tcPr>
            <w:tcW w:w="1418" w:type="dxa"/>
          </w:tcPr>
          <w:p w:rsidR="00584300" w:rsidRDefault="00584300" w:rsidP="00584300">
            <w:pPr>
              <w:tabs>
                <w:tab w:val="left" w:pos="567"/>
                <w:tab w:val="left" w:pos="1134"/>
                <w:tab w:val="right" w:pos="5529"/>
                <w:tab w:val="right" w:pos="7371"/>
                <w:tab w:val="right" w:pos="9356"/>
              </w:tabs>
              <w:jc w:val="right"/>
            </w:pPr>
          </w:p>
        </w:tc>
        <w:tc>
          <w:tcPr>
            <w:tcW w:w="1644" w:type="dxa"/>
          </w:tcPr>
          <w:p w:rsidR="00584300" w:rsidRDefault="00584300" w:rsidP="00584300">
            <w:pPr>
              <w:tabs>
                <w:tab w:val="left" w:pos="567"/>
                <w:tab w:val="left" w:pos="1134"/>
                <w:tab w:val="right" w:pos="5529"/>
                <w:tab w:val="right" w:pos="7371"/>
                <w:tab w:val="right" w:pos="9356"/>
              </w:tabs>
              <w:jc w:val="right"/>
            </w:pPr>
            <w:r>
              <w:t>-15,000</w:t>
            </w:r>
          </w:p>
        </w:tc>
      </w:tr>
      <w:tr w:rsidR="00584300" w:rsidTr="0012597E">
        <w:tc>
          <w:tcPr>
            <w:tcW w:w="2977" w:type="dxa"/>
          </w:tcPr>
          <w:p w:rsidR="00584300" w:rsidRDefault="00584300" w:rsidP="00576343">
            <w:pPr>
              <w:tabs>
                <w:tab w:val="left" w:pos="567"/>
                <w:tab w:val="left" w:pos="1134"/>
                <w:tab w:val="right" w:pos="5529"/>
                <w:tab w:val="right" w:pos="7371"/>
                <w:tab w:val="right" w:pos="9356"/>
              </w:tabs>
            </w:pPr>
            <w:r>
              <w:t>Withdrawal, July 1</w:t>
            </w:r>
          </w:p>
        </w:tc>
        <w:tc>
          <w:tcPr>
            <w:tcW w:w="1418" w:type="dxa"/>
          </w:tcPr>
          <w:p w:rsidR="00584300" w:rsidRDefault="00584300" w:rsidP="00584300">
            <w:pPr>
              <w:tabs>
                <w:tab w:val="left" w:pos="567"/>
                <w:tab w:val="left" w:pos="1134"/>
                <w:tab w:val="right" w:pos="5529"/>
                <w:tab w:val="right" w:pos="7371"/>
                <w:tab w:val="right" w:pos="9356"/>
              </w:tabs>
              <w:jc w:val="right"/>
            </w:pPr>
            <w:r>
              <w:t>-10,000</w:t>
            </w:r>
          </w:p>
        </w:tc>
        <w:tc>
          <w:tcPr>
            <w:tcW w:w="1417" w:type="dxa"/>
          </w:tcPr>
          <w:p w:rsidR="00584300" w:rsidRDefault="00584300" w:rsidP="00584300">
            <w:pPr>
              <w:tabs>
                <w:tab w:val="left" w:pos="567"/>
                <w:tab w:val="left" w:pos="1134"/>
                <w:tab w:val="right" w:pos="5529"/>
                <w:tab w:val="right" w:pos="7371"/>
                <w:tab w:val="right" w:pos="9356"/>
              </w:tabs>
              <w:jc w:val="right"/>
            </w:pPr>
          </w:p>
        </w:tc>
        <w:tc>
          <w:tcPr>
            <w:tcW w:w="1418" w:type="dxa"/>
          </w:tcPr>
          <w:p w:rsidR="00584300" w:rsidRDefault="00584300" w:rsidP="00584300">
            <w:pPr>
              <w:tabs>
                <w:tab w:val="left" w:pos="567"/>
                <w:tab w:val="left" w:pos="1134"/>
                <w:tab w:val="right" w:pos="5529"/>
                <w:tab w:val="right" w:pos="7371"/>
                <w:tab w:val="right" w:pos="9356"/>
              </w:tabs>
              <w:jc w:val="right"/>
            </w:pPr>
          </w:p>
        </w:tc>
        <w:tc>
          <w:tcPr>
            <w:tcW w:w="1644" w:type="dxa"/>
          </w:tcPr>
          <w:p w:rsidR="00584300" w:rsidRDefault="00584300" w:rsidP="00584300">
            <w:pPr>
              <w:tabs>
                <w:tab w:val="left" w:pos="567"/>
                <w:tab w:val="left" w:pos="1134"/>
                <w:tab w:val="right" w:pos="5529"/>
                <w:tab w:val="right" w:pos="7371"/>
                <w:tab w:val="right" w:pos="9356"/>
              </w:tabs>
              <w:jc w:val="right"/>
            </w:pPr>
            <w:r>
              <w:t>-10,000</w:t>
            </w:r>
          </w:p>
        </w:tc>
      </w:tr>
      <w:tr w:rsidR="00584300" w:rsidTr="0012597E">
        <w:tc>
          <w:tcPr>
            <w:tcW w:w="2977" w:type="dxa"/>
          </w:tcPr>
          <w:p w:rsidR="00584300" w:rsidRDefault="00584300" w:rsidP="00576343">
            <w:pPr>
              <w:tabs>
                <w:tab w:val="left" w:pos="567"/>
                <w:tab w:val="left" w:pos="1134"/>
                <w:tab w:val="right" w:pos="5529"/>
                <w:tab w:val="right" w:pos="7371"/>
                <w:tab w:val="right" w:pos="9356"/>
              </w:tabs>
            </w:pPr>
            <w:r>
              <w:t>Withdrawal, September 1</w:t>
            </w:r>
          </w:p>
        </w:tc>
        <w:tc>
          <w:tcPr>
            <w:tcW w:w="1418" w:type="dxa"/>
          </w:tcPr>
          <w:p w:rsidR="00584300" w:rsidRDefault="00584300" w:rsidP="00584300">
            <w:pPr>
              <w:tabs>
                <w:tab w:val="left" w:pos="567"/>
                <w:tab w:val="left" w:pos="1134"/>
                <w:tab w:val="right" w:pos="5529"/>
                <w:tab w:val="right" w:pos="7371"/>
                <w:tab w:val="right" w:pos="9356"/>
              </w:tabs>
              <w:jc w:val="right"/>
            </w:pPr>
          </w:p>
        </w:tc>
        <w:tc>
          <w:tcPr>
            <w:tcW w:w="1417" w:type="dxa"/>
          </w:tcPr>
          <w:p w:rsidR="00584300" w:rsidRDefault="00584300" w:rsidP="00584300">
            <w:pPr>
              <w:tabs>
                <w:tab w:val="left" w:pos="567"/>
                <w:tab w:val="left" w:pos="1134"/>
                <w:tab w:val="right" w:pos="5529"/>
                <w:tab w:val="right" w:pos="7371"/>
                <w:tab w:val="right" w:pos="9356"/>
              </w:tabs>
              <w:jc w:val="right"/>
            </w:pPr>
          </w:p>
        </w:tc>
        <w:tc>
          <w:tcPr>
            <w:tcW w:w="1418" w:type="dxa"/>
          </w:tcPr>
          <w:p w:rsidR="00584300" w:rsidRDefault="00584300" w:rsidP="00584300">
            <w:pPr>
              <w:tabs>
                <w:tab w:val="left" w:pos="567"/>
                <w:tab w:val="left" w:pos="1134"/>
                <w:tab w:val="right" w:pos="5529"/>
                <w:tab w:val="right" w:pos="7371"/>
                <w:tab w:val="right" w:pos="9356"/>
              </w:tabs>
              <w:jc w:val="right"/>
            </w:pPr>
            <w:r>
              <w:t>-30,000</w:t>
            </w:r>
          </w:p>
        </w:tc>
        <w:tc>
          <w:tcPr>
            <w:tcW w:w="1644" w:type="dxa"/>
          </w:tcPr>
          <w:p w:rsidR="00584300" w:rsidRDefault="00584300" w:rsidP="00584300">
            <w:pPr>
              <w:tabs>
                <w:tab w:val="left" w:pos="567"/>
                <w:tab w:val="left" w:pos="1134"/>
                <w:tab w:val="right" w:pos="5529"/>
                <w:tab w:val="right" w:pos="7371"/>
                <w:tab w:val="right" w:pos="9356"/>
              </w:tabs>
              <w:jc w:val="right"/>
            </w:pPr>
            <w:r>
              <w:t>-30,000</w:t>
            </w:r>
          </w:p>
        </w:tc>
      </w:tr>
      <w:tr w:rsidR="00584300" w:rsidTr="0012597E">
        <w:tc>
          <w:tcPr>
            <w:tcW w:w="2977" w:type="dxa"/>
          </w:tcPr>
          <w:p w:rsidR="00584300" w:rsidRDefault="00584300" w:rsidP="00576343">
            <w:pPr>
              <w:tabs>
                <w:tab w:val="left" w:pos="567"/>
                <w:tab w:val="left" w:pos="1134"/>
                <w:tab w:val="right" w:pos="5529"/>
                <w:tab w:val="right" w:pos="7371"/>
                <w:tab w:val="right" w:pos="9356"/>
              </w:tabs>
            </w:pPr>
          </w:p>
        </w:tc>
        <w:tc>
          <w:tcPr>
            <w:tcW w:w="1418" w:type="dxa"/>
          </w:tcPr>
          <w:p w:rsidR="00584300" w:rsidRDefault="00584300" w:rsidP="00584300">
            <w:pPr>
              <w:tabs>
                <w:tab w:val="left" w:pos="567"/>
                <w:tab w:val="left" w:pos="1134"/>
                <w:tab w:val="right" w:pos="5529"/>
                <w:tab w:val="right" w:pos="7371"/>
                <w:tab w:val="right" w:pos="9356"/>
              </w:tabs>
              <w:jc w:val="right"/>
            </w:pPr>
            <w:r>
              <w:t>$ 90,000</w:t>
            </w:r>
          </w:p>
        </w:tc>
        <w:tc>
          <w:tcPr>
            <w:tcW w:w="1417" w:type="dxa"/>
          </w:tcPr>
          <w:p w:rsidR="00584300" w:rsidRDefault="00584300" w:rsidP="00584300">
            <w:pPr>
              <w:tabs>
                <w:tab w:val="left" w:pos="567"/>
                <w:tab w:val="left" w:pos="1134"/>
                <w:tab w:val="right" w:pos="5529"/>
                <w:tab w:val="right" w:pos="7371"/>
                <w:tab w:val="right" w:pos="9356"/>
              </w:tabs>
              <w:jc w:val="right"/>
            </w:pPr>
            <w:r>
              <w:t>$ 65,000</w:t>
            </w:r>
          </w:p>
        </w:tc>
        <w:tc>
          <w:tcPr>
            <w:tcW w:w="1418" w:type="dxa"/>
          </w:tcPr>
          <w:p w:rsidR="00584300" w:rsidRDefault="00584300" w:rsidP="00584300">
            <w:pPr>
              <w:tabs>
                <w:tab w:val="left" w:pos="567"/>
                <w:tab w:val="left" w:pos="1134"/>
                <w:tab w:val="right" w:pos="5529"/>
                <w:tab w:val="right" w:pos="7371"/>
                <w:tab w:val="right" w:pos="9356"/>
              </w:tabs>
              <w:jc w:val="right"/>
            </w:pPr>
            <w:r>
              <w:t>$ 60,000</w:t>
            </w:r>
          </w:p>
        </w:tc>
        <w:tc>
          <w:tcPr>
            <w:tcW w:w="1644" w:type="dxa"/>
          </w:tcPr>
          <w:p w:rsidR="00584300" w:rsidRDefault="00584300" w:rsidP="00584300">
            <w:pPr>
              <w:tabs>
                <w:tab w:val="left" w:pos="567"/>
                <w:tab w:val="left" w:pos="1134"/>
                <w:tab w:val="right" w:pos="5529"/>
                <w:tab w:val="right" w:pos="7371"/>
                <w:tab w:val="right" w:pos="9356"/>
              </w:tabs>
              <w:jc w:val="right"/>
            </w:pPr>
            <w:r>
              <w:t>$ 215,000</w:t>
            </w:r>
          </w:p>
        </w:tc>
      </w:tr>
    </w:tbl>
    <w:p w:rsidR="00584300" w:rsidRDefault="00584300" w:rsidP="00576343">
      <w:pPr>
        <w:tabs>
          <w:tab w:val="left" w:pos="567"/>
          <w:tab w:val="left" w:pos="1134"/>
          <w:tab w:val="right" w:pos="5529"/>
          <w:tab w:val="right" w:pos="7371"/>
          <w:tab w:val="right" w:pos="9356"/>
        </w:tabs>
      </w:pPr>
    </w:p>
    <w:p w:rsidR="0012597E" w:rsidRDefault="0012597E" w:rsidP="00576343">
      <w:pPr>
        <w:tabs>
          <w:tab w:val="left" w:pos="567"/>
          <w:tab w:val="left" w:pos="1134"/>
          <w:tab w:val="right" w:pos="5529"/>
          <w:tab w:val="right" w:pos="7371"/>
          <w:tab w:val="right" w:pos="9356"/>
        </w:tabs>
      </w:pPr>
      <w:r>
        <w:tab/>
        <w:t>The net income for the year 2014 is $150,000</w:t>
      </w:r>
    </w:p>
    <w:p w:rsidR="0012597E" w:rsidRDefault="0012597E" w:rsidP="00576343">
      <w:pPr>
        <w:tabs>
          <w:tab w:val="left" w:pos="567"/>
          <w:tab w:val="left" w:pos="1134"/>
          <w:tab w:val="right" w:pos="5529"/>
          <w:tab w:val="right" w:pos="7371"/>
          <w:tab w:val="right" w:pos="9356"/>
        </w:tabs>
      </w:pPr>
    </w:p>
    <w:p w:rsidR="0012597E" w:rsidRPr="0012597E" w:rsidRDefault="0012597E" w:rsidP="00576343">
      <w:pPr>
        <w:tabs>
          <w:tab w:val="left" w:pos="567"/>
          <w:tab w:val="left" w:pos="1134"/>
          <w:tab w:val="right" w:pos="5529"/>
          <w:tab w:val="right" w:pos="7371"/>
          <w:tab w:val="right" w:pos="9356"/>
        </w:tabs>
        <w:rPr>
          <w:b/>
        </w:rPr>
      </w:pPr>
      <w:r>
        <w:tab/>
      </w:r>
      <w:r w:rsidRPr="0012597E">
        <w:rPr>
          <w:b/>
        </w:rPr>
        <w:t>Required:</w:t>
      </w:r>
    </w:p>
    <w:p w:rsidR="0012597E" w:rsidRDefault="0012597E" w:rsidP="0012597E">
      <w:pPr>
        <w:tabs>
          <w:tab w:val="left" w:pos="567"/>
          <w:tab w:val="left" w:pos="1134"/>
          <w:tab w:val="right" w:pos="5529"/>
          <w:tab w:val="right" w:pos="7371"/>
          <w:tab w:val="right" w:pos="9356"/>
        </w:tabs>
        <w:ind w:left="567" w:hanging="567"/>
      </w:pPr>
      <w:r w:rsidRPr="0012597E">
        <w:tab/>
        <w:t>Deter</w:t>
      </w:r>
      <w:r>
        <w:t>mine the allocation of the 2014 net income on the basis of average capital balances during the year.</w:t>
      </w:r>
    </w:p>
    <w:p w:rsidR="00584300" w:rsidRDefault="00584300" w:rsidP="00576343">
      <w:pPr>
        <w:tabs>
          <w:tab w:val="left" w:pos="567"/>
          <w:tab w:val="left" w:pos="1134"/>
          <w:tab w:val="right" w:pos="5529"/>
          <w:tab w:val="right" w:pos="7371"/>
          <w:tab w:val="right" w:pos="9356"/>
        </w:tabs>
        <w:rPr>
          <w:b/>
          <w:u w:val="single"/>
        </w:rPr>
      </w:pPr>
    </w:p>
    <w:p w:rsidR="00A054C5" w:rsidRPr="00A054C5" w:rsidRDefault="00A054C5" w:rsidP="00576343">
      <w:pPr>
        <w:tabs>
          <w:tab w:val="left" w:pos="567"/>
          <w:tab w:val="left" w:pos="1134"/>
          <w:tab w:val="right" w:pos="5529"/>
          <w:tab w:val="right" w:pos="7371"/>
          <w:tab w:val="right" w:pos="9356"/>
        </w:tabs>
        <w:rPr>
          <w:b/>
          <w:u w:val="single"/>
        </w:rPr>
      </w:pPr>
      <w:r w:rsidRPr="00A054C5">
        <w:rPr>
          <w:b/>
          <w:u w:val="single"/>
        </w:rPr>
        <w:t>Salary</w:t>
      </w:r>
    </w:p>
    <w:p w:rsidR="00BD17AF" w:rsidRDefault="00BD17AF" w:rsidP="00576343">
      <w:pPr>
        <w:tabs>
          <w:tab w:val="left" w:pos="567"/>
          <w:tab w:val="left" w:pos="1134"/>
          <w:tab w:val="right" w:pos="5529"/>
          <w:tab w:val="right" w:pos="7371"/>
          <w:tab w:val="right" w:pos="9356"/>
        </w:tabs>
      </w:pPr>
    </w:p>
    <w:p w:rsidR="00A054C5" w:rsidRDefault="00A054C5" w:rsidP="00A054C5">
      <w:pPr>
        <w:tabs>
          <w:tab w:val="left" w:pos="567"/>
          <w:tab w:val="left" w:pos="1134"/>
          <w:tab w:val="right" w:pos="5529"/>
          <w:tab w:val="right" w:pos="7371"/>
          <w:tab w:val="right" w:pos="9356"/>
        </w:tabs>
      </w:pPr>
      <w:r>
        <w:rPr>
          <w:b/>
        </w:rPr>
        <w:t>Illustration 1.6</w:t>
      </w:r>
      <w:r w:rsidRPr="00BD17AF">
        <w:rPr>
          <w:b/>
        </w:rPr>
        <w:t>.</w:t>
      </w:r>
    </w:p>
    <w:p w:rsidR="00392F6F" w:rsidRDefault="00A054C5" w:rsidP="00576343">
      <w:pPr>
        <w:tabs>
          <w:tab w:val="left" w:pos="567"/>
          <w:tab w:val="left" w:pos="1134"/>
          <w:tab w:val="right" w:pos="5529"/>
          <w:tab w:val="right" w:pos="7371"/>
          <w:tab w:val="right" w:pos="9356"/>
        </w:tabs>
      </w:pPr>
      <w:r>
        <w:t>Assume Adams devotes full time to the business activity and Brown spends a limited amount of time. The partnership agreement specify that Adams is allowed a salary of $1,000 per months, and the remaining income would be allocated based on beginning balance of  capital, for Adams was $</w:t>
      </w:r>
      <w:r w:rsidR="00392F6F">
        <w:t>60,000 and for Brown was $40,000.</w:t>
      </w:r>
    </w:p>
    <w:p w:rsidR="00392F6F" w:rsidRDefault="00392F6F" w:rsidP="00576343">
      <w:pPr>
        <w:tabs>
          <w:tab w:val="left" w:pos="567"/>
          <w:tab w:val="left" w:pos="1134"/>
          <w:tab w:val="right" w:pos="5529"/>
          <w:tab w:val="right" w:pos="7371"/>
          <w:tab w:val="right" w:pos="9356"/>
        </w:tabs>
      </w:pPr>
    </w:p>
    <w:p w:rsidR="00392F6F" w:rsidRDefault="00392F6F" w:rsidP="00576343">
      <w:pPr>
        <w:tabs>
          <w:tab w:val="left" w:pos="567"/>
          <w:tab w:val="left" w:pos="1134"/>
          <w:tab w:val="right" w:pos="5529"/>
          <w:tab w:val="right" w:pos="7371"/>
          <w:tab w:val="right" w:pos="9356"/>
        </w:tabs>
      </w:pPr>
      <w:r>
        <w:t>The allocation of income would be as follows:</w:t>
      </w:r>
    </w:p>
    <w:p w:rsidR="00392F6F" w:rsidRDefault="00A054C5" w:rsidP="00576343">
      <w:pPr>
        <w:tabs>
          <w:tab w:val="left" w:pos="567"/>
          <w:tab w:val="left" w:pos="1134"/>
          <w:tab w:val="right" w:pos="5529"/>
          <w:tab w:val="right" w:pos="7371"/>
          <w:tab w:val="right" w:pos="9356"/>
        </w:tabs>
      </w:pPr>
      <w:r>
        <w:t xml:space="preserve"> </w:t>
      </w:r>
    </w:p>
    <w:tbl>
      <w:tblPr>
        <w:tblStyle w:val="TableGrid"/>
        <w:tblW w:w="0" w:type="auto"/>
        <w:tblInd w:w="108" w:type="dxa"/>
        <w:tblLayout w:type="fixed"/>
        <w:tblLook w:val="04A0"/>
      </w:tblPr>
      <w:tblGrid>
        <w:gridCol w:w="5103"/>
        <w:gridCol w:w="1276"/>
        <w:gridCol w:w="1418"/>
        <w:gridCol w:w="1559"/>
      </w:tblGrid>
      <w:tr w:rsidR="00392F6F" w:rsidRPr="00A6034B" w:rsidTr="00830106">
        <w:tc>
          <w:tcPr>
            <w:tcW w:w="5103" w:type="dxa"/>
          </w:tcPr>
          <w:p w:rsidR="00392F6F" w:rsidRPr="00A6034B" w:rsidRDefault="00392F6F" w:rsidP="00830106">
            <w:pPr>
              <w:tabs>
                <w:tab w:val="left" w:pos="567"/>
                <w:tab w:val="left" w:pos="1134"/>
                <w:tab w:val="right" w:pos="5529"/>
                <w:tab w:val="right" w:pos="7371"/>
                <w:tab w:val="right" w:pos="9356"/>
              </w:tabs>
              <w:rPr>
                <w:rFonts w:ascii="Arial Narrow" w:hAnsi="Arial Narrow" w:cs="Arial"/>
              </w:rPr>
            </w:pPr>
          </w:p>
        </w:tc>
        <w:tc>
          <w:tcPr>
            <w:tcW w:w="1276" w:type="dxa"/>
          </w:tcPr>
          <w:p w:rsidR="00392F6F" w:rsidRPr="00A6034B" w:rsidRDefault="00392F6F"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Adams</w:t>
            </w:r>
          </w:p>
        </w:tc>
        <w:tc>
          <w:tcPr>
            <w:tcW w:w="1418" w:type="dxa"/>
          </w:tcPr>
          <w:p w:rsidR="00392F6F" w:rsidRPr="00A6034B" w:rsidRDefault="00392F6F"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Brown</w:t>
            </w:r>
          </w:p>
        </w:tc>
        <w:tc>
          <w:tcPr>
            <w:tcW w:w="1559" w:type="dxa"/>
          </w:tcPr>
          <w:p w:rsidR="00392F6F" w:rsidRPr="00A6034B" w:rsidRDefault="00392F6F"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Total</w:t>
            </w:r>
          </w:p>
        </w:tc>
      </w:tr>
      <w:tr w:rsidR="00392F6F" w:rsidRPr="00A6034B" w:rsidTr="00830106">
        <w:tc>
          <w:tcPr>
            <w:tcW w:w="5103" w:type="dxa"/>
          </w:tcPr>
          <w:p w:rsidR="00392F6F" w:rsidRPr="00A6034B" w:rsidRDefault="00392F6F"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Salary allowance</w:t>
            </w:r>
          </w:p>
        </w:tc>
        <w:tc>
          <w:tcPr>
            <w:tcW w:w="1276"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12,000</w:t>
            </w:r>
          </w:p>
        </w:tc>
        <w:tc>
          <w:tcPr>
            <w:tcW w:w="1418"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p>
        </w:tc>
        <w:tc>
          <w:tcPr>
            <w:tcW w:w="1559"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12,000</w:t>
            </w:r>
          </w:p>
        </w:tc>
      </w:tr>
      <w:tr w:rsidR="00392F6F" w:rsidRPr="00A6034B" w:rsidTr="00830106">
        <w:tc>
          <w:tcPr>
            <w:tcW w:w="5103" w:type="dxa"/>
          </w:tcPr>
          <w:p w:rsidR="00392F6F" w:rsidRDefault="00392F6F" w:rsidP="00830106">
            <w:pPr>
              <w:tabs>
                <w:tab w:val="left" w:pos="567"/>
                <w:tab w:val="left" w:pos="1134"/>
                <w:tab w:val="right" w:pos="5529"/>
                <w:tab w:val="right" w:pos="7371"/>
                <w:tab w:val="right" w:pos="9356"/>
              </w:tabs>
              <w:rPr>
                <w:rFonts w:ascii="Arial Narrow" w:hAnsi="Arial Narrow" w:cs="Arial"/>
              </w:rPr>
            </w:pPr>
            <w:r>
              <w:rPr>
                <w:rFonts w:ascii="Arial Narrow" w:hAnsi="Arial Narrow" w:cs="Arial"/>
              </w:rPr>
              <w:t>Remaining balance:</w:t>
            </w:r>
          </w:p>
        </w:tc>
        <w:tc>
          <w:tcPr>
            <w:tcW w:w="1276" w:type="dxa"/>
          </w:tcPr>
          <w:p w:rsidR="00392F6F" w:rsidRDefault="00392F6F" w:rsidP="00830106">
            <w:pPr>
              <w:tabs>
                <w:tab w:val="left" w:pos="567"/>
                <w:tab w:val="left" w:pos="1134"/>
                <w:tab w:val="right" w:pos="5529"/>
                <w:tab w:val="right" w:pos="7371"/>
                <w:tab w:val="right" w:pos="9356"/>
              </w:tabs>
              <w:jc w:val="right"/>
              <w:rPr>
                <w:rFonts w:ascii="Arial Narrow" w:hAnsi="Arial Narrow" w:cs="Arial"/>
              </w:rPr>
            </w:pPr>
          </w:p>
        </w:tc>
        <w:tc>
          <w:tcPr>
            <w:tcW w:w="1418" w:type="dxa"/>
          </w:tcPr>
          <w:p w:rsidR="00392F6F" w:rsidRDefault="00392F6F" w:rsidP="00830106">
            <w:pPr>
              <w:tabs>
                <w:tab w:val="left" w:pos="567"/>
                <w:tab w:val="left" w:pos="1134"/>
                <w:tab w:val="right" w:pos="5529"/>
                <w:tab w:val="right" w:pos="7371"/>
                <w:tab w:val="right" w:pos="9356"/>
              </w:tabs>
              <w:jc w:val="right"/>
              <w:rPr>
                <w:rFonts w:ascii="Arial Narrow" w:hAnsi="Arial Narrow" w:cs="Arial"/>
              </w:rPr>
            </w:pPr>
          </w:p>
        </w:tc>
        <w:tc>
          <w:tcPr>
            <w:tcW w:w="1559" w:type="dxa"/>
          </w:tcPr>
          <w:p w:rsidR="00392F6F" w:rsidRDefault="00392F6F" w:rsidP="00830106">
            <w:pPr>
              <w:tabs>
                <w:tab w:val="left" w:pos="567"/>
                <w:tab w:val="left" w:pos="1134"/>
                <w:tab w:val="right" w:pos="5529"/>
                <w:tab w:val="right" w:pos="7371"/>
                <w:tab w:val="right" w:pos="9356"/>
              </w:tabs>
              <w:jc w:val="right"/>
              <w:rPr>
                <w:rFonts w:ascii="Arial Narrow" w:hAnsi="Arial Narrow" w:cs="Arial"/>
              </w:rPr>
            </w:pPr>
          </w:p>
        </w:tc>
      </w:tr>
      <w:tr w:rsidR="00392F6F" w:rsidRPr="00A6034B" w:rsidTr="00830106">
        <w:tc>
          <w:tcPr>
            <w:tcW w:w="5103" w:type="dxa"/>
          </w:tcPr>
          <w:p w:rsidR="00392F6F" w:rsidRPr="00392F6F" w:rsidRDefault="00392F6F" w:rsidP="00392F6F">
            <w:pPr>
              <w:pStyle w:val="ListParagraph"/>
              <w:numPr>
                <w:ilvl w:val="0"/>
                <w:numId w:val="15"/>
              </w:numPr>
              <w:tabs>
                <w:tab w:val="left" w:pos="1134"/>
                <w:tab w:val="right" w:pos="5529"/>
                <w:tab w:val="right" w:pos="7371"/>
                <w:tab w:val="right" w:pos="9356"/>
              </w:tabs>
              <w:ind w:left="459" w:hanging="425"/>
              <w:rPr>
                <w:rFonts w:ascii="Arial Narrow" w:hAnsi="Arial Narrow" w:cs="Arial"/>
              </w:rPr>
            </w:pPr>
            <w:r>
              <w:rPr>
                <w:rFonts w:ascii="Arial Narrow" w:hAnsi="Arial Narrow" w:cs="Arial"/>
              </w:rPr>
              <w:t>60,000/100.000 x 8,000</w:t>
            </w:r>
          </w:p>
        </w:tc>
        <w:tc>
          <w:tcPr>
            <w:tcW w:w="1276"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4,800</w:t>
            </w:r>
          </w:p>
        </w:tc>
        <w:tc>
          <w:tcPr>
            <w:tcW w:w="1418"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p>
        </w:tc>
        <w:tc>
          <w:tcPr>
            <w:tcW w:w="1559"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4,800</w:t>
            </w:r>
          </w:p>
        </w:tc>
      </w:tr>
      <w:tr w:rsidR="00392F6F" w:rsidRPr="00A6034B" w:rsidTr="00830106">
        <w:tc>
          <w:tcPr>
            <w:tcW w:w="5103" w:type="dxa"/>
          </w:tcPr>
          <w:p w:rsidR="00392F6F" w:rsidRPr="00392F6F" w:rsidRDefault="00392F6F" w:rsidP="00392F6F">
            <w:pPr>
              <w:pStyle w:val="ListParagraph"/>
              <w:numPr>
                <w:ilvl w:val="0"/>
                <w:numId w:val="15"/>
              </w:numPr>
              <w:tabs>
                <w:tab w:val="left" w:pos="459"/>
                <w:tab w:val="left" w:pos="1134"/>
                <w:tab w:val="right" w:pos="5529"/>
                <w:tab w:val="right" w:pos="7371"/>
                <w:tab w:val="right" w:pos="9356"/>
              </w:tabs>
              <w:ind w:left="34" w:firstLine="0"/>
              <w:rPr>
                <w:rFonts w:ascii="Arial Narrow" w:hAnsi="Arial Narrow" w:cs="Arial"/>
              </w:rPr>
            </w:pPr>
            <w:r>
              <w:rPr>
                <w:rFonts w:ascii="Arial Narrow" w:hAnsi="Arial Narrow" w:cs="Arial"/>
              </w:rPr>
              <w:t>40,000/100,000 x 8,000</w:t>
            </w:r>
          </w:p>
        </w:tc>
        <w:tc>
          <w:tcPr>
            <w:tcW w:w="1276"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p>
        </w:tc>
        <w:tc>
          <w:tcPr>
            <w:tcW w:w="1418"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3,200</w:t>
            </w:r>
          </w:p>
        </w:tc>
        <w:tc>
          <w:tcPr>
            <w:tcW w:w="1559"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3,200</w:t>
            </w:r>
          </w:p>
        </w:tc>
      </w:tr>
      <w:tr w:rsidR="00392F6F" w:rsidRPr="00A6034B" w:rsidTr="00830106">
        <w:tc>
          <w:tcPr>
            <w:tcW w:w="5103" w:type="dxa"/>
          </w:tcPr>
          <w:p w:rsidR="00392F6F" w:rsidRPr="00A6034B" w:rsidRDefault="00392F6F" w:rsidP="00392F6F">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Total allocation</w:t>
            </w:r>
          </w:p>
        </w:tc>
        <w:tc>
          <w:tcPr>
            <w:tcW w:w="1276"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16,800</w:t>
            </w:r>
          </w:p>
        </w:tc>
        <w:tc>
          <w:tcPr>
            <w:tcW w:w="1418"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3,200</w:t>
            </w:r>
          </w:p>
        </w:tc>
        <w:tc>
          <w:tcPr>
            <w:tcW w:w="1559" w:type="dxa"/>
          </w:tcPr>
          <w:p w:rsidR="00392F6F" w:rsidRPr="00A6034B" w:rsidRDefault="00392F6F" w:rsidP="00830106">
            <w:pPr>
              <w:tabs>
                <w:tab w:val="left" w:pos="567"/>
                <w:tab w:val="left" w:pos="1134"/>
                <w:tab w:val="right" w:pos="5529"/>
                <w:tab w:val="right" w:pos="7371"/>
                <w:tab w:val="right" w:pos="9356"/>
              </w:tabs>
              <w:jc w:val="right"/>
              <w:rPr>
                <w:rFonts w:ascii="Arial Narrow" w:hAnsi="Arial Narrow" w:cs="Arial"/>
              </w:rPr>
            </w:pPr>
            <w:r>
              <w:rPr>
                <w:rFonts w:ascii="Arial Narrow" w:hAnsi="Arial Narrow" w:cs="Arial"/>
              </w:rPr>
              <w:t>20,000</w:t>
            </w:r>
          </w:p>
        </w:tc>
      </w:tr>
    </w:tbl>
    <w:p w:rsidR="00392F6F" w:rsidRDefault="00C03BEA" w:rsidP="00576343">
      <w:pPr>
        <w:tabs>
          <w:tab w:val="left" w:pos="567"/>
          <w:tab w:val="left" w:pos="1134"/>
          <w:tab w:val="right" w:pos="5529"/>
          <w:tab w:val="right" w:pos="7371"/>
          <w:tab w:val="right" w:pos="9356"/>
        </w:tabs>
        <w:rPr>
          <w:b/>
          <w:u w:val="single"/>
        </w:rPr>
      </w:pPr>
      <w:r w:rsidRPr="00C03BEA">
        <w:rPr>
          <w:b/>
          <w:u w:val="single"/>
        </w:rPr>
        <w:lastRenderedPageBreak/>
        <w:t>Bonus</w:t>
      </w:r>
    </w:p>
    <w:p w:rsidR="00C03BEA" w:rsidRPr="00C03BEA" w:rsidRDefault="00C03BEA" w:rsidP="00576343">
      <w:pPr>
        <w:tabs>
          <w:tab w:val="left" w:pos="567"/>
          <w:tab w:val="left" w:pos="1134"/>
          <w:tab w:val="right" w:pos="5529"/>
          <w:tab w:val="right" w:pos="7371"/>
          <w:tab w:val="right" w:pos="9356"/>
        </w:tabs>
        <w:rPr>
          <w:b/>
          <w:u w:val="single"/>
        </w:rPr>
      </w:pPr>
    </w:p>
    <w:p w:rsidR="00C03BEA" w:rsidRDefault="00C03BEA" w:rsidP="00576343">
      <w:pPr>
        <w:tabs>
          <w:tab w:val="left" w:pos="567"/>
          <w:tab w:val="left" w:pos="1134"/>
          <w:tab w:val="right" w:pos="5529"/>
          <w:tab w:val="right" w:pos="7371"/>
          <w:tab w:val="right" w:pos="9356"/>
        </w:tabs>
      </w:pPr>
      <w:r>
        <w:t>Instead of salary, the partners may provide for a bonus arrangement as a percentage of income or some other basis, such as:</w:t>
      </w:r>
    </w:p>
    <w:p w:rsidR="00392F6F" w:rsidRDefault="00C03BEA" w:rsidP="00C03BEA">
      <w:pPr>
        <w:pStyle w:val="ListParagraph"/>
        <w:numPr>
          <w:ilvl w:val="0"/>
          <w:numId w:val="16"/>
        </w:numPr>
        <w:tabs>
          <w:tab w:val="left" w:pos="567"/>
          <w:tab w:val="left" w:pos="1134"/>
          <w:tab w:val="right" w:pos="5529"/>
          <w:tab w:val="right" w:pos="7371"/>
          <w:tab w:val="right" w:pos="9356"/>
        </w:tabs>
      </w:pPr>
      <w:r>
        <w:t>Net income before any allocation of income to partners, i.e. before interest on capital, salaries to partners, and any bonus.</w:t>
      </w:r>
    </w:p>
    <w:p w:rsidR="00C03BEA" w:rsidRDefault="00C03BEA" w:rsidP="00C03BEA">
      <w:pPr>
        <w:pStyle w:val="ListParagraph"/>
        <w:numPr>
          <w:ilvl w:val="0"/>
          <w:numId w:val="16"/>
        </w:numPr>
        <w:tabs>
          <w:tab w:val="left" w:pos="567"/>
          <w:tab w:val="left" w:pos="1134"/>
          <w:tab w:val="right" w:pos="5529"/>
          <w:tab w:val="right" w:pos="7371"/>
          <w:tab w:val="right" w:pos="9356"/>
        </w:tabs>
      </w:pPr>
      <w:r>
        <w:t>Net income after other income allocations, but before substracting the bonus.</w:t>
      </w:r>
    </w:p>
    <w:p w:rsidR="00C03BEA" w:rsidRDefault="00C03BEA" w:rsidP="00C03BEA">
      <w:pPr>
        <w:pStyle w:val="ListParagraph"/>
        <w:numPr>
          <w:ilvl w:val="0"/>
          <w:numId w:val="16"/>
        </w:numPr>
        <w:tabs>
          <w:tab w:val="left" w:pos="567"/>
          <w:tab w:val="left" w:pos="1134"/>
          <w:tab w:val="right" w:pos="5529"/>
          <w:tab w:val="right" w:pos="7371"/>
          <w:tab w:val="right" w:pos="9356"/>
        </w:tabs>
      </w:pPr>
      <w:r>
        <w:t>Net income after substracting the bonus, but before substracting the other allocations.</w:t>
      </w:r>
    </w:p>
    <w:p w:rsidR="00C03BEA" w:rsidRDefault="00C03BEA" w:rsidP="00C03BEA">
      <w:pPr>
        <w:pStyle w:val="ListParagraph"/>
        <w:numPr>
          <w:ilvl w:val="0"/>
          <w:numId w:val="16"/>
        </w:numPr>
        <w:tabs>
          <w:tab w:val="left" w:pos="567"/>
          <w:tab w:val="left" w:pos="1134"/>
          <w:tab w:val="right" w:pos="5529"/>
          <w:tab w:val="right" w:pos="7371"/>
          <w:tab w:val="right" w:pos="9356"/>
        </w:tabs>
      </w:pPr>
      <w:r>
        <w:t>Net income after substracting the bonus and other allocations from net income.</w:t>
      </w:r>
    </w:p>
    <w:p w:rsidR="00C03BEA" w:rsidRDefault="00C03BEA" w:rsidP="00C03BEA">
      <w:pPr>
        <w:tabs>
          <w:tab w:val="left" w:pos="567"/>
          <w:tab w:val="left" w:pos="1134"/>
          <w:tab w:val="right" w:pos="5529"/>
          <w:tab w:val="right" w:pos="7371"/>
          <w:tab w:val="right" w:pos="9356"/>
        </w:tabs>
      </w:pPr>
    </w:p>
    <w:p w:rsidR="00C03BEA" w:rsidRDefault="00C03BEA" w:rsidP="00C03BEA">
      <w:pPr>
        <w:tabs>
          <w:tab w:val="left" w:pos="567"/>
          <w:tab w:val="left" w:pos="1134"/>
          <w:tab w:val="right" w:pos="5529"/>
          <w:tab w:val="right" w:pos="7371"/>
          <w:tab w:val="right" w:pos="9356"/>
        </w:tabs>
        <w:rPr>
          <w:b/>
        </w:rPr>
      </w:pPr>
      <w:r>
        <w:rPr>
          <w:b/>
        </w:rPr>
        <w:t>Illustration 1.7</w:t>
      </w:r>
      <w:r w:rsidRPr="00BD17AF">
        <w:rPr>
          <w:b/>
        </w:rPr>
        <w:t>.</w:t>
      </w:r>
    </w:p>
    <w:p w:rsidR="00C03BEA" w:rsidRDefault="00C03BEA" w:rsidP="00C03BEA">
      <w:pPr>
        <w:tabs>
          <w:tab w:val="left" w:pos="567"/>
          <w:tab w:val="left" w:pos="1134"/>
          <w:tab w:val="right" w:pos="5529"/>
          <w:tab w:val="right" w:pos="7371"/>
          <w:tab w:val="right" w:pos="9356"/>
        </w:tabs>
      </w:pPr>
    </w:p>
    <w:p w:rsidR="005705CC" w:rsidRDefault="00C03BEA" w:rsidP="00C03BEA">
      <w:pPr>
        <w:tabs>
          <w:tab w:val="left" w:pos="567"/>
          <w:tab w:val="left" w:pos="1134"/>
          <w:tab w:val="right" w:pos="5529"/>
          <w:tab w:val="right" w:pos="7371"/>
          <w:tab w:val="right" w:pos="9356"/>
        </w:tabs>
      </w:pPr>
      <w:r w:rsidRPr="00C03BEA">
        <w:t>Assume</w:t>
      </w:r>
      <w:r>
        <w:t xml:space="preserve"> that net income is $24,000, and a bonus of 20%</w:t>
      </w:r>
      <w:r w:rsidR="005705CC">
        <w:t xml:space="preserve"> is to be paid to Adams, also interest of $4,000 to Adams and $2,000 to Brown. The remaining income is to be allocated equally. </w:t>
      </w:r>
    </w:p>
    <w:p w:rsidR="00BF7A12" w:rsidRDefault="00BF7A12" w:rsidP="00C03BEA">
      <w:pPr>
        <w:tabs>
          <w:tab w:val="left" w:pos="567"/>
          <w:tab w:val="left" w:pos="1134"/>
          <w:tab w:val="right" w:pos="5529"/>
          <w:tab w:val="right" w:pos="7371"/>
          <w:tab w:val="right" w:pos="9356"/>
        </w:tabs>
      </w:pPr>
    </w:p>
    <w:p w:rsidR="00830106" w:rsidRPr="00830106" w:rsidRDefault="00830106" w:rsidP="00C03BEA">
      <w:pPr>
        <w:tabs>
          <w:tab w:val="left" w:pos="567"/>
          <w:tab w:val="left" w:pos="1134"/>
          <w:tab w:val="right" w:pos="5529"/>
          <w:tab w:val="right" w:pos="7371"/>
          <w:tab w:val="right" w:pos="9356"/>
        </w:tabs>
        <w:rPr>
          <w:b/>
        </w:rPr>
      </w:pPr>
      <w:r w:rsidRPr="00830106">
        <w:rPr>
          <w:b/>
        </w:rPr>
        <w:t>Alternatif 1:</w:t>
      </w:r>
    </w:p>
    <w:tbl>
      <w:tblPr>
        <w:tblStyle w:val="TableGrid"/>
        <w:tblW w:w="0" w:type="auto"/>
        <w:tblInd w:w="1101" w:type="dxa"/>
        <w:tblLook w:val="04A0"/>
      </w:tblPr>
      <w:tblGrid>
        <w:gridCol w:w="4819"/>
        <w:gridCol w:w="1134"/>
        <w:gridCol w:w="1134"/>
        <w:gridCol w:w="1134"/>
      </w:tblGrid>
      <w:tr w:rsidR="00830106" w:rsidRPr="00830106" w:rsidTr="00AB31E3">
        <w:tc>
          <w:tcPr>
            <w:tcW w:w="4819" w:type="dxa"/>
          </w:tcPr>
          <w:p w:rsidR="00830106" w:rsidRPr="00BF7A12" w:rsidRDefault="00830106" w:rsidP="005705CC">
            <w:pPr>
              <w:tabs>
                <w:tab w:val="left" w:pos="567"/>
                <w:tab w:val="left" w:pos="1134"/>
                <w:tab w:val="right" w:pos="5529"/>
                <w:tab w:val="right" w:pos="7371"/>
                <w:tab w:val="right" w:pos="9356"/>
              </w:tabs>
              <w:jc w:val="right"/>
              <w:rPr>
                <w:rFonts w:ascii="Arial" w:hAnsi="Arial" w:cs="Arial"/>
                <w:b/>
              </w:rPr>
            </w:pPr>
            <w:r w:rsidRPr="00BF7A12">
              <w:rPr>
                <w:rFonts w:ascii="Arial" w:hAnsi="Arial" w:cs="Arial"/>
                <w:b/>
              </w:rPr>
              <w:t>Bases of allocation</w:t>
            </w:r>
          </w:p>
        </w:tc>
        <w:tc>
          <w:tcPr>
            <w:tcW w:w="1134" w:type="dxa"/>
          </w:tcPr>
          <w:p w:rsidR="00830106" w:rsidRPr="00AB31E3" w:rsidRDefault="00830106" w:rsidP="005705CC">
            <w:pPr>
              <w:tabs>
                <w:tab w:val="left" w:pos="567"/>
                <w:tab w:val="left" w:pos="1134"/>
                <w:tab w:val="right" w:pos="5529"/>
                <w:tab w:val="right" w:pos="7371"/>
                <w:tab w:val="right" w:pos="9356"/>
              </w:tabs>
              <w:jc w:val="right"/>
              <w:rPr>
                <w:rFonts w:ascii="Arial" w:hAnsi="Arial" w:cs="Arial"/>
              </w:rPr>
            </w:pPr>
            <w:r w:rsidRPr="00AB31E3">
              <w:rPr>
                <w:rFonts w:ascii="Arial" w:hAnsi="Arial" w:cs="Arial"/>
              </w:rPr>
              <w:t>Adams</w:t>
            </w:r>
          </w:p>
        </w:tc>
        <w:tc>
          <w:tcPr>
            <w:tcW w:w="1134" w:type="dxa"/>
          </w:tcPr>
          <w:p w:rsidR="00830106" w:rsidRPr="00AB31E3" w:rsidRDefault="00830106" w:rsidP="005705CC">
            <w:pPr>
              <w:tabs>
                <w:tab w:val="left" w:pos="567"/>
                <w:tab w:val="left" w:pos="1134"/>
                <w:tab w:val="right" w:pos="5529"/>
                <w:tab w:val="right" w:pos="7371"/>
                <w:tab w:val="right" w:pos="9356"/>
              </w:tabs>
              <w:jc w:val="right"/>
              <w:rPr>
                <w:rFonts w:ascii="Arial" w:hAnsi="Arial" w:cs="Arial"/>
              </w:rPr>
            </w:pPr>
            <w:r w:rsidRPr="00AB31E3">
              <w:rPr>
                <w:rFonts w:ascii="Arial" w:hAnsi="Arial" w:cs="Arial"/>
              </w:rPr>
              <w:t>Brown</w:t>
            </w:r>
          </w:p>
        </w:tc>
        <w:tc>
          <w:tcPr>
            <w:tcW w:w="1134" w:type="dxa"/>
          </w:tcPr>
          <w:p w:rsidR="00830106" w:rsidRPr="00AB31E3" w:rsidRDefault="00830106" w:rsidP="005705CC">
            <w:pPr>
              <w:tabs>
                <w:tab w:val="left" w:pos="567"/>
                <w:tab w:val="left" w:pos="1134"/>
                <w:tab w:val="right" w:pos="5529"/>
                <w:tab w:val="right" w:pos="7371"/>
                <w:tab w:val="right" w:pos="9356"/>
              </w:tabs>
              <w:jc w:val="right"/>
              <w:rPr>
                <w:rFonts w:ascii="Arial" w:hAnsi="Arial" w:cs="Arial"/>
              </w:rPr>
            </w:pPr>
            <w:r w:rsidRPr="00AB31E3">
              <w:rPr>
                <w:rFonts w:ascii="Arial" w:hAnsi="Arial" w:cs="Arial"/>
              </w:rPr>
              <w:t>Total</w:t>
            </w:r>
          </w:p>
        </w:tc>
      </w:tr>
      <w:tr w:rsidR="00830106" w:rsidTr="00AB31E3">
        <w:tc>
          <w:tcPr>
            <w:tcW w:w="4819" w:type="dxa"/>
            <w:vAlign w:val="bottom"/>
          </w:tcPr>
          <w:p w:rsidR="00830106" w:rsidRPr="00BF7A12" w:rsidRDefault="00830106" w:rsidP="00830106">
            <w:pPr>
              <w:jc w:val="right"/>
              <w:rPr>
                <w:rFonts w:ascii="Arial" w:hAnsi="Arial" w:cs="Arial"/>
                <w:color w:val="000000"/>
                <w:sz w:val="22"/>
              </w:rPr>
            </w:pPr>
            <w:r w:rsidRPr="00BF7A12">
              <w:rPr>
                <w:rFonts w:ascii="Arial" w:hAnsi="Arial" w:cs="Arial"/>
                <w:color w:val="000000"/>
                <w:sz w:val="22"/>
                <w:highlight w:val="yellow"/>
              </w:rPr>
              <w:t>Bonus 20% x 24,000</w:t>
            </w:r>
          </w:p>
        </w:tc>
        <w:tc>
          <w:tcPr>
            <w:tcW w:w="1134" w:type="dxa"/>
            <w:vAlign w:val="bottom"/>
          </w:tcPr>
          <w:p w:rsidR="00830106" w:rsidRPr="00830106" w:rsidRDefault="00830106" w:rsidP="00AB31E3">
            <w:pPr>
              <w:rPr>
                <w:rFonts w:ascii="Arial" w:hAnsi="Arial" w:cs="Arial"/>
                <w:color w:val="000000"/>
                <w:sz w:val="22"/>
              </w:rPr>
            </w:pPr>
            <w:r w:rsidRPr="00830106">
              <w:rPr>
                <w:rFonts w:ascii="Arial" w:hAnsi="Arial" w:cs="Arial"/>
                <w:color w:val="000000"/>
                <w:sz w:val="22"/>
              </w:rPr>
              <w:t xml:space="preserve">      4.800 </w:t>
            </w:r>
          </w:p>
        </w:tc>
        <w:tc>
          <w:tcPr>
            <w:tcW w:w="1134" w:type="dxa"/>
            <w:vAlign w:val="bottom"/>
          </w:tcPr>
          <w:p w:rsidR="00830106" w:rsidRPr="00830106" w:rsidRDefault="00830106" w:rsidP="00AB31E3">
            <w:pPr>
              <w:jc w:val="center"/>
              <w:rPr>
                <w:rFonts w:ascii="Arial" w:hAnsi="Arial" w:cs="Arial"/>
                <w:color w:val="000000"/>
                <w:sz w:val="22"/>
              </w:rPr>
            </w:pPr>
          </w:p>
        </w:tc>
        <w:tc>
          <w:tcPr>
            <w:tcW w:w="1134" w:type="dxa"/>
            <w:vAlign w:val="bottom"/>
          </w:tcPr>
          <w:p w:rsidR="00830106" w:rsidRPr="00830106" w:rsidRDefault="00830106" w:rsidP="00830106">
            <w:pPr>
              <w:jc w:val="right"/>
              <w:rPr>
                <w:rFonts w:ascii="Arial" w:hAnsi="Arial" w:cs="Arial"/>
                <w:color w:val="000000"/>
                <w:sz w:val="22"/>
              </w:rPr>
            </w:pPr>
            <w:r w:rsidRPr="00830106">
              <w:rPr>
                <w:rFonts w:ascii="Arial" w:hAnsi="Arial" w:cs="Arial"/>
                <w:color w:val="000000"/>
                <w:sz w:val="22"/>
              </w:rPr>
              <w:t xml:space="preserve">     4.800 </w:t>
            </w:r>
          </w:p>
        </w:tc>
      </w:tr>
      <w:tr w:rsidR="00830106" w:rsidTr="00BF7A12">
        <w:trPr>
          <w:trHeight w:val="300"/>
        </w:trPr>
        <w:tc>
          <w:tcPr>
            <w:tcW w:w="4819" w:type="dxa"/>
            <w:vAlign w:val="bottom"/>
          </w:tcPr>
          <w:p w:rsidR="00830106" w:rsidRPr="00BF7A12" w:rsidRDefault="00830106" w:rsidP="00830106">
            <w:pPr>
              <w:jc w:val="right"/>
              <w:rPr>
                <w:rFonts w:ascii="Arial" w:hAnsi="Arial" w:cs="Arial"/>
                <w:color w:val="000000"/>
                <w:sz w:val="22"/>
              </w:rPr>
            </w:pPr>
            <w:r w:rsidRPr="00BF7A12">
              <w:rPr>
                <w:rFonts w:ascii="Arial" w:hAnsi="Arial" w:cs="Arial"/>
                <w:color w:val="000000"/>
                <w:sz w:val="22"/>
              </w:rPr>
              <w:t>Interest</w:t>
            </w:r>
          </w:p>
        </w:tc>
        <w:tc>
          <w:tcPr>
            <w:tcW w:w="1134" w:type="dxa"/>
            <w:vAlign w:val="bottom"/>
          </w:tcPr>
          <w:p w:rsidR="00830106" w:rsidRPr="00830106" w:rsidRDefault="00830106" w:rsidP="00BF7A12">
            <w:pPr>
              <w:jc w:val="right"/>
              <w:rPr>
                <w:rFonts w:ascii="Arial" w:hAnsi="Arial" w:cs="Arial"/>
                <w:color w:val="000000"/>
                <w:sz w:val="22"/>
              </w:rPr>
            </w:pPr>
            <w:r w:rsidRPr="00830106">
              <w:rPr>
                <w:rFonts w:ascii="Arial" w:hAnsi="Arial" w:cs="Arial"/>
                <w:color w:val="000000"/>
                <w:sz w:val="22"/>
              </w:rPr>
              <w:t xml:space="preserve">      4.000 </w:t>
            </w:r>
          </w:p>
        </w:tc>
        <w:tc>
          <w:tcPr>
            <w:tcW w:w="1134" w:type="dxa"/>
            <w:vAlign w:val="bottom"/>
          </w:tcPr>
          <w:p w:rsidR="00830106" w:rsidRPr="00830106" w:rsidRDefault="00830106" w:rsidP="00830106">
            <w:pPr>
              <w:jc w:val="right"/>
              <w:rPr>
                <w:rFonts w:ascii="Arial" w:hAnsi="Arial" w:cs="Arial"/>
                <w:color w:val="000000"/>
                <w:sz w:val="22"/>
              </w:rPr>
            </w:pPr>
            <w:r w:rsidRPr="00830106">
              <w:rPr>
                <w:rFonts w:ascii="Arial" w:hAnsi="Arial" w:cs="Arial"/>
                <w:color w:val="000000"/>
                <w:sz w:val="22"/>
              </w:rPr>
              <w:t xml:space="preserve">      2.000 </w:t>
            </w:r>
          </w:p>
        </w:tc>
        <w:tc>
          <w:tcPr>
            <w:tcW w:w="1134" w:type="dxa"/>
            <w:vAlign w:val="bottom"/>
          </w:tcPr>
          <w:p w:rsidR="00830106" w:rsidRPr="00830106" w:rsidRDefault="00830106" w:rsidP="00830106">
            <w:pPr>
              <w:jc w:val="right"/>
              <w:rPr>
                <w:rFonts w:ascii="Arial" w:hAnsi="Arial" w:cs="Arial"/>
                <w:color w:val="000000"/>
                <w:sz w:val="22"/>
              </w:rPr>
            </w:pPr>
            <w:r w:rsidRPr="00830106">
              <w:rPr>
                <w:rFonts w:ascii="Arial" w:hAnsi="Arial" w:cs="Arial"/>
                <w:color w:val="000000"/>
                <w:sz w:val="22"/>
              </w:rPr>
              <w:t xml:space="preserve">      6.000 </w:t>
            </w:r>
          </w:p>
        </w:tc>
      </w:tr>
      <w:tr w:rsidR="00830106" w:rsidTr="00AB31E3">
        <w:tc>
          <w:tcPr>
            <w:tcW w:w="4819" w:type="dxa"/>
            <w:vAlign w:val="bottom"/>
          </w:tcPr>
          <w:p w:rsidR="00830106" w:rsidRPr="00BF7A12" w:rsidRDefault="00830106" w:rsidP="00830106">
            <w:pPr>
              <w:jc w:val="right"/>
              <w:rPr>
                <w:rFonts w:ascii="Arial" w:hAnsi="Arial" w:cs="Arial"/>
                <w:b/>
                <w:color w:val="000000"/>
                <w:sz w:val="22"/>
              </w:rPr>
            </w:pPr>
          </w:p>
        </w:tc>
        <w:tc>
          <w:tcPr>
            <w:tcW w:w="1134" w:type="dxa"/>
            <w:vAlign w:val="bottom"/>
          </w:tcPr>
          <w:p w:rsidR="00830106" w:rsidRPr="00830106" w:rsidRDefault="00AB31E3" w:rsidP="00830106">
            <w:pPr>
              <w:jc w:val="right"/>
              <w:rPr>
                <w:rFonts w:ascii="Arial" w:hAnsi="Arial" w:cs="Arial"/>
                <w:color w:val="000000"/>
                <w:sz w:val="22"/>
              </w:rPr>
            </w:pPr>
            <w:r>
              <w:rPr>
                <w:rFonts w:ascii="Arial" w:hAnsi="Arial" w:cs="Arial"/>
                <w:color w:val="000000"/>
                <w:sz w:val="22"/>
              </w:rPr>
              <w:t xml:space="preserve">     </w:t>
            </w:r>
            <w:r w:rsidR="00830106" w:rsidRPr="00830106">
              <w:rPr>
                <w:rFonts w:ascii="Arial" w:hAnsi="Arial" w:cs="Arial"/>
                <w:color w:val="000000"/>
                <w:sz w:val="22"/>
              </w:rPr>
              <w:t xml:space="preserve">8.800 </w:t>
            </w:r>
          </w:p>
        </w:tc>
        <w:tc>
          <w:tcPr>
            <w:tcW w:w="1134" w:type="dxa"/>
            <w:vAlign w:val="bottom"/>
          </w:tcPr>
          <w:p w:rsidR="00830106" w:rsidRPr="00830106" w:rsidRDefault="00AB31E3" w:rsidP="00830106">
            <w:pPr>
              <w:jc w:val="right"/>
              <w:rPr>
                <w:rFonts w:ascii="Arial" w:hAnsi="Arial" w:cs="Arial"/>
                <w:color w:val="000000"/>
                <w:sz w:val="22"/>
              </w:rPr>
            </w:pPr>
            <w:r>
              <w:rPr>
                <w:rFonts w:ascii="Arial" w:hAnsi="Arial" w:cs="Arial"/>
                <w:color w:val="000000"/>
                <w:sz w:val="22"/>
              </w:rPr>
              <w:t xml:space="preserve">    </w:t>
            </w:r>
            <w:r w:rsidR="00830106" w:rsidRPr="00830106">
              <w:rPr>
                <w:rFonts w:ascii="Arial" w:hAnsi="Arial" w:cs="Arial"/>
                <w:color w:val="000000"/>
                <w:sz w:val="22"/>
              </w:rPr>
              <w:t xml:space="preserve">2.000 </w:t>
            </w:r>
          </w:p>
        </w:tc>
        <w:tc>
          <w:tcPr>
            <w:tcW w:w="1134" w:type="dxa"/>
            <w:vAlign w:val="bottom"/>
          </w:tcPr>
          <w:p w:rsidR="00830106" w:rsidRPr="00830106" w:rsidRDefault="00830106" w:rsidP="00AB31E3">
            <w:pPr>
              <w:rPr>
                <w:rFonts w:ascii="Arial" w:hAnsi="Arial" w:cs="Arial"/>
                <w:color w:val="000000"/>
                <w:sz w:val="22"/>
              </w:rPr>
            </w:pPr>
            <w:r w:rsidRPr="00830106">
              <w:rPr>
                <w:rFonts w:ascii="Arial" w:hAnsi="Arial" w:cs="Arial"/>
                <w:color w:val="000000"/>
                <w:sz w:val="22"/>
              </w:rPr>
              <w:t xml:space="preserve">   10.800 </w:t>
            </w:r>
          </w:p>
        </w:tc>
      </w:tr>
      <w:tr w:rsidR="00830106" w:rsidTr="00AB31E3">
        <w:tc>
          <w:tcPr>
            <w:tcW w:w="4819" w:type="dxa"/>
            <w:vAlign w:val="bottom"/>
          </w:tcPr>
          <w:p w:rsidR="00830106" w:rsidRPr="00BF7A12" w:rsidRDefault="00830106" w:rsidP="00830106">
            <w:pPr>
              <w:jc w:val="right"/>
              <w:rPr>
                <w:rFonts w:ascii="Arial" w:hAnsi="Arial" w:cs="Arial"/>
                <w:b/>
                <w:color w:val="000000"/>
                <w:sz w:val="22"/>
              </w:rPr>
            </w:pPr>
            <w:r w:rsidRPr="00BF7A12">
              <w:rPr>
                <w:rFonts w:ascii="Arial" w:hAnsi="Arial" w:cs="Arial"/>
                <w:b/>
                <w:color w:val="000000"/>
                <w:sz w:val="22"/>
              </w:rPr>
              <w:t>Balance</w:t>
            </w:r>
          </w:p>
        </w:tc>
        <w:tc>
          <w:tcPr>
            <w:tcW w:w="1134" w:type="dxa"/>
            <w:vAlign w:val="bottom"/>
          </w:tcPr>
          <w:p w:rsidR="00830106" w:rsidRPr="00830106" w:rsidRDefault="00AB31E3" w:rsidP="00830106">
            <w:pPr>
              <w:jc w:val="right"/>
              <w:rPr>
                <w:rFonts w:ascii="Arial" w:hAnsi="Arial" w:cs="Arial"/>
                <w:color w:val="000000"/>
                <w:sz w:val="22"/>
              </w:rPr>
            </w:pPr>
            <w:r>
              <w:rPr>
                <w:rFonts w:ascii="Arial" w:hAnsi="Arial" w:cs="Arial"/>
                <w:color w:val="000000"/>
                <w:sz w:val="22"/>
              </w:rPr>
              <w:t xml:space="preserve">      </w:t>
            </w:r>
            <w:r w:rsidR="00830106" w:rsidRPr="00830106">
              <w:rPr>
                <w:rFonts w:ascii="Arial" w:hAnsi="Arial" w:cs="Arial"/>
                <w:color w:val="000000"/>
                <w:sz w:val="22"/>
              </w:rPr>
              <w:t xml:space="preserve">6.600 </w:t>
            </w:r>
          </w:p>
        </w:tc>
        <w:tc>
          <w:tcPr>
            <w:tcW w:w="1134" w:type="dxa"/>
            <w:vAlign w:val="bottom"/>
          </w:tcPr>
          <w:p w:rsidR="00830106" w:rsidRPr="00830106" w:rsidRDefault="00AB31E3" w:rsidP="00830106">
            <w:pPr>
              <w:jc w:val="right"/>
              <w:rPr>
                <w:rFonts w:ascii="Arial" w:hAnsi="Arial" w:cs="Arial"/>
                <w:color w:val="000000"/>
                <w:sz w:val="22"/>
              </w:rPr>
            </w:pPr>
            <w:r>
              <w:rPr>
                <w:rFonts w:ascii="Arial" w:hAnsi="Arial" w:cs="Arial"/>
                <w:color w:val="000000"/>
                <w:sz w:val="22"/>
              </w:rPr>
              <w:t>6</w:t>
            </w:r>
            <w:r w:rsidR="00830106" w:rsidRPr="00830106">
              <w:rPr>
                <w:rFonts w:ascii="Arial" w:hAnsi="Arial" w:cs="Arial"/>
                <w:color w:val="000000"/>
                <w:sz w:val="22"/>
              </w:rPr>
              <w:t xml:space="preserve">.600 </w:t>
            </w:r>
          </w:p>
        </w:tc>
        <w:tc>
          <w:tcPr>
            <w:tcW w:w="1134" w:type="dxa"/>
            <w:vAlign w:val="bottom"/>
          </w:tcPr>
          <w:p w:rsidR="00830106" w:rsidRPr="00830106" w:rsidRDefault="00AB31E3" w:rsidP="00830106">
            <w:pPr>
              <w:jc w:val="right"/>
              <w:rPr>
                <w:rFonts w:ascii="Arial" w:hAnsi="Arial" w:cs="Arial"/>
                <w:color w:val="000000"/>
                <w:sz w:val="22"/>
              </w:rPr>
            </w:pPr>
            <w:r>
              <w:rPr>
                <w:rFonts w:ascii="Arial" w:hAnsi="Arial" w:cs="Arial"/>
                <w:color w:val="000000"/>
                <w:sz w:val="22"/>
              </w:rPr>
              <w:t xml:space="preserve"> </w:t>
            </w:r>
            <w:r w:rsidR="00830106" w:rsidRPr="00830106">
              <w:rPr>
                <w:rFonts w:ascii="Arial" w:hAnsi="Arial" w:cs="Arial"/>
                <w:color w:val="000000"/>
                <w:sz w:val="22"/>
              </w:rPr>
              <w:t xml:space="preserve">13.200 </w:t>
            </w:r>
          </w:p>
        </w:tc>
      </w:tr>
      <w:tr w:rsidR="00830106" w:rsidTr="00AB31E3">
        <w:tc>
          <w:tcPr>
            <w:tcW w:w="4819" w:type="dxa"/>
            <w:vAlign w:val="bottom"/>
          </w:tcPr>
          <w:p w:rsidR="00830106" w:rsidRPr="00BF7A12" w:rsidRDefault="00830106" w:rsidP="00830106">
            <w:pPr>
              <w:jc w:val="right"/>
              <w:rPr>
                <w:rFonts w:ascii="Arial" w:hAnsi="Arial" w:cs="Arial"/>
                <w:b/>
                <w:color w:val="000000"/>
                <w:sz w:val="22"/>
              </w:rPr>
            </w:pPr>
            <w:r w:rsidRPr="00BF7A12">
              <w:rPr>
                <w:rFonts w:ascii="Arial" w:hAnsi="Arial" w:cs="Arial"/>
                <w:b/>
                <w:color w:val="000000"/>
                <w:sz w:val="22"/>
              </w:rPr>
              <w:t>Total allocation</w:t>
            </w:r>
          </w:p>
        </w:tc>
        <w:tc>
          <w:tcPr>
            <w:tcW w:w="1134" w:type="dxa"/>
            <w:vAlign w:val="bottom"/>
          </w:tcPr>
          <w:p w:rsidR="00830106" w:rsidRPr="00830106" w:rsidRDefault="00830106" w:rsidP="00830106">
            <w:pPr>
              <w:jc w:val="right"/>
              <w:rPr>
                <w:rFonts w:ascii="Arial" w:hAnsi="Arial" w:cs="Arial"/>
                <w:b/>
                <w:color w:val="000000"/>
                <w:sz w:val="22"/>
              </w:rPr>
            </w:pPr>
            <w:r w:rsidRPr="00830106">
              <w:rPr>
                <w:rFonts w:ascii="Arial" w:hAnsi="Arial" w:cs="Arial"/>
                <w:b/>
                <w:color w:val="000000"/>
                <w:sz w:val="22"/>
              </w:rPr>
              <w:t xml:space="preserve">    15.400 </w:t>
            </w:r>
          </w:p>
        </w:tc>
        <w:tc>
          <w:tcPr>
            <w:tcW w:w="1134" w:type="dxa"/>
            <w:vAlign w:val="bottom"/>
          </w:tcPr>
          <w:p w:rsidR="00830106" w:rsidRPr="00830106" w:rsidRDefault="00830106" w:rsidP="00830106">
            <w:pPr>
              <w:jc w:val="right"/>
              <w:rPr>
                <w:rFonts w:ascii="Arial" w:hAnsi="Arial" w:cs="Arial"/>
                <w:b/>
                <w:color w:val="000000"/>
                <w:sz w:val="22"/>
              </w:rPr>
            </w:pPr>
            <w:r w:rsidRPr="00830106">
              <w:rPr>
                <w:rFonts w:ascii="Arial" w:hAnsi="Arial" w:cs="Arial"/>
                <w:b/>
                <w:color w:val="000000"/>
                <w:sz w:val="22"/>
              </w:rPr>
              <w:t xml:space="preserve">      8.600 </w:t>
            </w:r>
          </w:p>
        </w:tc>
        <w:tc>
          <w:tcPr>
            <w:tcW w:w="1134" w:type="dxa"/>
            <w:vAlign w:val="bottom"/>
          </w:tcPr>
          <w:p w:rsidR="00830106" w:rsidRPr="00830106" w:rsidRDefault="00830106" w:rsidP="00830106">
            <w:pPr>
              <w:jc w:val="right"/>
              <w:rPr>
                <w:rFonts w:ascii="Arial" w:hAnsi="Arial" w:cs="Arial"/>
                <w:b/>
                <w:color w:val="000000"/>
                <w:sz w:val="22"/>
              </w:rPr>
            </w:pPr>
            <w:r w:rsidRPr="00830106">
              <w:rPr>
                <w:rFonts w:ascii="Arial" w:hAnsi="Arial" w:cs="Arial"/>
                <w:b/>
                <w:color w:val="000000"/>
                <w:sz w:val="22"/>
              </w:rPr>
              <w:t xml:space="preserve">   24.000 </w:t>
            </w:r>
          </w:p>
        </w:tc>
      </w:tr>
    </w:tbl>
    <w:p w:rsidR="005705CC" w:rsidRDefault="005705CC" w:rsidP="00C03BEA">
      <w:pPr>
        <w:tabs>
          <w:tab w:val="left" w:pos="567"/>
          <w:tab w:val="left" w:pos="1134"/>
          <w:tab w:val="right" w:pos="5529"/>
          <w:tab w:val="right" w:pos="7371"/>
          <w:tab w:val="right" w:pos="9356"/>
        </w:tabs>
      </w:pPr>
    </w:p>
    <w:p w:rsidR="00C03BEA" w:rsidRPr="0012597E" w:rsidRDefault="00C03BEA" w:rsidP="00C03BEA">
      <w:pPr>
        <w:tabs>
          <w:tab w:val="left" w:pos="567"/>
          <w:tab w:val="left" w:pos="1134"/>
          <w:tab w:val="right" w:pos="5529"/>
          <w:tab w:val="right" w:pos="7371"/>
          <w:tab w:val="right" w:pos="9356"/>
        </w:tabs>
        <w:rPr>
          <w:b/>
        </w:rPr>
      </w:pPr>
      <w:r w:rsidRPr="0012597E">
        <w:rPr>
          <w:b/>
        </w:rPr>
        <w:t xml:space="preserve"> </w:t>
      </w:r>
      <w:r w:rsidR="00830106" w:rsidRPr="0012597E">
        <w:rPr>
          <w:b/>
        </w:rPr>
        <w:t>Alternatif 2</w:t>
      </w:r>
    </w:p>
    <w:tbl>
      <w:tblPr>
        <w:tblW w:w="8221" w:type="dxa"/>
        <w:tblInd w:w="1101" w:type="dxa"/>
        <w:tblLook w:val="04A0"/>
      </w:tblPr>
      <w:tblGrid>
        <w:gridCol w:w="4819"/>
        <w:gridCol w:w="1134"/>
        <w:gridCol w:w="1134"/>
        <w:gridCol w:w="1134"/>
      </w:tblGrid>
      <w:tr w:rsidR="00AB31E3" w:rsidRPr="00AB31E3" w:rsidTr="00AB31E3">
        <w:trPr>
          <w:trHeight w:val="315"/>
        </w:trPr>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AB31E3" w:rsidRPr="00AB31E3" w:rsidRDefault="00AB31E3" w:rsidP="00AB31E3">
            <w:pPr>
              <w:jc w:val="right"/>
              <w:rPr>
                <w:rFonts w:ascii="Arial" w:eastAsia="Times New Roman" w:hAnsi="Arial" w:cs="Arial"/>
                <w:bCs/>
                <w:color w:val="000000"/>
                <w:szCs w:val="24"/>
                <w:lang w:eastAsia="id-ID"/>
              </w:rPr>
            </w:pPr>
            <w:r w:rsidRPr="00AB31E3">
              <w:rPr>
                <w:rFonts w:ascii="Arial" w:eastAsia="Times New Roman" w:hAnsi="Arial" w:cs="Arial"/>
                <w:bCs/>
                <w:color w:val="000000"/>
                <w:szCs w:val="24"/>
                <w:lang w:eastAsia="id-ID"/>
              </w:rPr>
              <w:t>Bases of allocation</w:t>
            </w:r>
          </w:p>
        </w:tc>
        <w:tc>
          <w:tcPr>
            <w:tcW w:w="1134" w:type="dxa"/>
            <w:tcBorders>
              <w:top w:val="single" w:sz="4" w:space="0" w:color="auto"/>
              <w:left w:val="nil"/>
              <w:bottom w:val="single" w:sz="4" w:space="0" w:color="auto"/>
              <w:right w:val="single" w:sz="4" w:space="0" w:color="auto"/>
            </w:tcBorders>
            <w:shd w:val="clear" w:color="auto" w:fill="auto"/>
            <w:hideMark/>
          </w:tcPr>
          <w:p w:rsidR="00AB31E3" w:rsidRPr="00AB31E3" w:rsidRDefault="00AB31E3" w:rsidP="00AB31E3">
            <w:pPr>
              <w:jc w:val="right"/>
              <w:rPr>
                <w:rFonts w:ascii="Arial" w:eastAsia="Times New Roman" w:hAnsi="Arial" w:cs="Arial"/>
                <w:bCs/>
                <w:color w:val="000000"/>
                <w:szCs w:val="24"/>
                <w:lang w:eastAsia="id-ID"/>
              </w:rPr>
            </w:pPr>
            <w:r w:rsidRPr="00AB31E3">
              <w:rPr>
                <w:rFonts w:ascii="Arial" w:eastAsia="Times New Roman" w:hAnsi="Arial" w:cs="Arial"/>
                <w:bCs/>
                <w:color w:val="000000"/>
                <w:szCs w:val="24"/>
                <w:lang w:eastAsia="id-ID"/>
              </w:rPr>
              <w:t>Adams</w:t>
            </w:r>
          </w:p>
        </w:tc>
        <w:tc>
          <w:tcPr>
            <w:tcW w:w="1134" w:type="dxa"/>
            <w:tcBorders>
              <w:top w:val="single" w:sz="4" w:space="0" w:color="auto"/>
              <w:left w:val="nil"/>
              <w:bottom w:val="single" w:sz="4" w:space="0" w:color="auto"/>
              <w:right w:val="single" w:sz="4" w:space="0" w:color="auto"/>
            </w:tcBorders>
            <w:shd w:val="clear" w:color="auto" w:fill="auto"/>
            <w:hideMark/>
          </w:tcPr>
          <w:p w:rsidR="00AB31E3" w:rsidRPr="00AB31E3" w:rsidRDefault="00AB31E3" w:rsidP="00AB31E3">
            <w:pPr>
              <w:jc w:val="right"/>
              <w:rPr>
                <w:rFonts w:ascii="Arial" w:eastAsia="Times New Roman" w:hAnsi="Arial" w:cs="Arial"/>
                <w:bCs/>
                <w:color w:val="000000"/>
                <w:szCs w:val="24"/>
                <w:lang w:eastAsia="id-ID"/>
              </w:rPr>
            </w:pPr>
            <w:r w:rsidRPr="00AB31E3">
              <w:rPr>
                <w:rFonts w:ascii="Arial" w:eastAsia="Times New Roman" w:hAnsi="Arial" w:cs="Arial"/>
                <w:bCs/>
                <w:color w:val="000000"/>
                <w:szCs w:val="24"/>
                <w:lang w:eastAsia="id-ID"/>
              </w:rPr>
              <w:t>Brown</w:t>
            </w:r>
          </w:p>
        </w:tc>
        <w:tc>
          <w:tcPr>
            <w:tcW w:w="1134" w:type="dxa"/>
            <w:tcBorders>
              <w:top w:val="single" w:sz="4" w:space="0" w:color="auto"/>
              <w:left w:val="nil"/>
              <w:bottom w:val="single" w:sz="4" w:space="0" w:color="auto"/>
              <w:right w:val="single" w:sz="4" w:space="0" w:color="auto"/>
            </w:tcBorders>
            <w:shd w:val="clear" w:color="auto" w:fill="auto"/>
            <w:hideMark/>
          </w:tcPr>
          <w:p w:rsidR="00AB31E3" w:rsidRPr="00AB31E3" w:rsidRDefault="00AB31E3" w:rsidP="00AB31E3">
            <w:pPr>
              <w:jc w:val="right"/>
              <w:rPr>
                <w:rFonts w:ascii="Arial" w:eastAsia="Times New Roman" w:hAnsi="Arial" w:cs="Arial"/>
                <w:bCs/>
                <w:color w:val="000000"/>
                <w:szCs w:val="24"/>
                <w:lang w:eastAsia="id-ID"/>
              </w:rPr>
            </w:pPr>
            <w:r w:rsidRPr="00AB31E3">
              <w:rPr>
                <w:rFonts w:ascii="Arial" w:eastAsia="Times New Roman" w:hAnsi="Arial" w:cs="Arial"/>
                <w:bCs/>
                <w:color w:val="000000"/>
                <w:szCs w:val="24"/>
                <w:lang w:eastAsia="id-ID"/>
              </w:rPr>
              <w:t>Total</w:t>
            </w:r>
          </w:p>
        </w:tc>
      </w:tr>
      <w:tr w:rsidR="00AB31E3" w:rsidRPr="00AB31E3" w:rsidTr="00AB31E3">
        <w:trPr>
          <w:trHeight w:val="315"/>
        </w:trPr>
        <w:tc>
          <w:tcPr>
            <w:tcW w:w="4819" w:type="dxa"/>
            <w:tcBorders>
              <w:top w:val="nil"/>
              <w:left w:val="single" w:sz="4" w:space="0" w:color="auto"/>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AB31E3">
              <w:rPr>
                <w:rFonts w:ascii="Calibri" w:eastAsia="Times New Roman" w:hAnsi="Calibri" w:cs="Calibri"/>
                <w:color w:val="000000"/>
                <w:szCs w:val="24"/>
                <w:lang w:eastAsia="id-ID"/>
              </w:rPr>
              <w:t>Interest</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AB31E3">
              <w:rPr>
                <w:rFonts w:ascii="Calibri" w:eastAsia="Times New Roman" w:hAnsi="Calibri" w:cs="Calibri"/>
                <w:color w:val="000000"/>
                <w:szCs w:val="24"/>
                <w:lang w:eastAsia="id-ID"/>
              </w:rPr>
              <w:t>4.000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AB31E3">
              <w:rPr>
                <w:rFonts w:ascii="Calibri" w:eastAsia="Times New Roman" w:hAnsi="Calibri" w:cs="Calibri"/>
                <w:color w:val="000000"/>
                <w:szCs w:val="24"/>
                <w:lang w:eastAsia="id-ID"/>
              </w:rPr>
              <w:t>2.000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BF7A12">
              <w:rPr>
                <w:rFonts w:ascii="Calibri" w:eastAsia="Times New Roman" w:hAnsi="Calibri" w:cs="Calibri"/>
                <w:color w:val="000000"/>
                <w:szCs w:val="24"/>
                <w:highlight w:val="yellow"/>
                <w:lang w:eastAsia="id-ID"/>
              </w:rPr>
              <w:t>6.000</w:t>
            </w:r>
          </w:p>
        </w:tc>
      </w:tr>
      <w:tr w:rsidR="00AB31E3" w:rsidRPr="00AB31E3" w:rsidTr="00AB31E3">
        <w:trPr>
          <w:trHeight w:val="315"/>
        </w:trPr>
        <w:tc>
          <w:tcPr>
            <w:tcW w:w="4819" w:type="dxa"/>
            <w:tcBorders>
              <w:top w:val="nil"/>
              <w:left w:val="single" w:sz="4" w:space="0" w:color="auto"/>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D95993">
              <w:rPr>
                <w:rFonts w:ascii="Calibri" w:eastAsia="Times New Roman" w:hAnsi="Calibri" w:cs="Calibri"/>
                <w:color w:val="000000"/>
                <w:szCs w:val="24"/>
                <w:highlight w:val="yellow"/>
                <w:lang w:eastAsia="id-ID"/>
              </w:rPr>
              <w:t>Bonus 20% x (24,000-6,000)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AB31E3">
              <w:rPr>
                <w:rFonts w:ascii="Calibri" w:eastAsia="Times New Roman" w:hAnsi="Calibri" w:cs="Calibri"/>
                <w:color w:val="000000"/>
                <w:szCs w:val="24"/>
                <w:lang w:eastAsia="id-ID"/>
              </w:rPr>
              <w:t>3.600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AB31E3">
              <w:rPr>
                <w:rFonts w:ascii="Calibri" w:eastAsia="Times New Roman" w:hAnsi="Calibri" w:cs="Calibri"/>
                <w:color w:val="000000"/>
                <w:szCs w:val="24"/>
                <w:lang w:eastAsia="id-ID"/>
              </w:rPr>
              <w:t> </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AB31E3">
              <w:rPr>
                <w:rFonts w:ascii="Calibri" w:eastAsia="Times New Roman" w:hAnsi="Calibri" w:cs="Calibri"/>
                <w:color w:val="000000"/>
                <w:szCs w:val="24"/>
                <w:lang w:eastAsia="id-ID"/>
              </w:rPr>
              <w:t>3.600</w:t>
            </w:r>
          </w:p>
        </w:tc>
      </w:tr>
      <w:tr w:rsidR="00AB31E3" w:rsidRPr="00AB31E3" w:rsidTr="00AB31E3">
        <w:trPr>
          <w:trHeight w:val="315"/>
        </w:trPr>
        <w:tc>
          <w:tcPr>
            <w:tcW w:w="4819" w:type="dxa"/>
            <w:tcBorders>
              <w:top w:val="nil"/>
              <w:left w:val="single" w:sz="4" w:space="0" w:color="auto"/>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AB31E3">
              <w:rPr>
                <w:rFonts w:ascii="Calibri" w:eastAsia="Times New Roman" w:hAnsi="Calibri" w:cs="Calibri"/>
                <w:color w:val="000000"/>
                <w:szCs w:val="24"/>
                <w:lang w:eastAsia="id-ID"/>
              </w:rPr>
              <w:t> </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D95993" w:rsidP="00AB31E3">
            <w:pPr>
              <w:jc w:val="right"/>
              <w:rPr>
                <w:rFonts w:ascii="Calibri" w:eastAsia="Times New Roman" w:hAnsi="Calibri" w:cs="Calibri"/>
                <w:color w:val="000000"/>
                <w:szCs w:val="24"/>
                <w:lang w:eastAsia="id-ID"/>
              </w:rPr>
            </w:pPr>
            <w:r>
              <w:rPr>
                <w:rFonts w:ascii="Calibri" w:eastAsia="Times New Roman" w:hAnsi="Calibri" w:cs="Calibri"/>
                <w:color w:val="000000"/>
                <w:szCs w:val="24"/>
                <w:lang w:eastAsia="id-ID"/>
              </w:rPr>
              <w:t>7</w:t>
            </w:r>
            <w:r w:rsidR="00AB31E3" w:rsidRPr="00AB31E3">
              <w:rPr>
                <w:rFonts w:ascii="Calibri" w:eastAsia="Times New Roman" w:hAnsi="Calibri" w:cs="Calibri"/>
                <w:color w:val="000000"/>
                <w:szCs w:val="24"/>
                <w:lang w:eastAsia="id-ID"/>
              </w:rPr>
              <w:t>.600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BF7A12" w:rsidP="00AB31E3">
            <w:pPr>
              <w:jc w:val="right"/>
              <w:rPr>
                <w:rFonts w:ascii="Calibri" w:eastAsia="Times New Roman" w:hAnsi="Calibri" w:cs="Calibri"/>
                <w:color w:val="000000"/>
                <w:szCs w:val="24"/>
                <w:lang w:eastAsia="id-ID"/>
              </w:rPr>
            </w:pPr>
            <w:r>
              <w:rPr>
                <w:rFonts w:ascii="Calibri" w:eastAsia="Times New Roman" w:hAnsi="Calibri" w:cs="Calibri"/>
                <w:color w:val="000000"/>
                <w:szCs w:val="24"/>
                <w:lang w:eastAsia="id-ID"/>
              </w:rPr>
              <w:t>2.0</w:t>
            </w:r>
            <w:r w:rsidR="00AB31E3" w:rsidRPr="00AB31E3">
              <w:rPr>
                <w:rFonts w:ascii="Calibri" w:eastAsia="Times New Roman" w:hAnsi="Calibri" w:cs="Calibri"/>
                <w:color w:val="000000"/>
                <w:szCs w:val="24"/>
                <w:lang w:eastAsia="id-ID"/>
              </w:rPr>
              <w:t>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BF7A12" w:rsidP="00AB31E3">
            <w:pPr>
              <w:jc w:val="right"/>
              <w:rPr>
                <w:rFonts w:ascii="Calibri" w:eastAsia="Times New Roman" w:hAnsi="Calibri" w:cs="Calibri"/>
                <w:color w:val="000000"/>
                <w:szCs w:val="24"/>
                <w:lang w:eastAsia="id-ID"/>
              </w:rPr>
            </w:pPr>
            <w:r>
              <w:rPr>
                <w:rFonts w:ascii="Calibri" w:eastAsia="Times New Roman" w:hAnsi="Calibri" w:cs="Calibri"/>
                <w:color w:val="000000"/>
                <w:szCs w:val="24"/>
                <w:lang w:eastAsia="id-ID"/>
              </w:rPr>
              <w:t>9,6</w:t>
            </w:r>
            <w:r w:rsidR="00AB31E3" w:rsidRPr="00AB31E3">
              <w:rPr>
                <w:rFonts w:ascii="Calibri" w:eastAsia="Times New Roman" w:hAnsi="Calibri" w:cs="Calibri"/>
                <w:color w:val="000000"/>
                <w:szCs w:val="24"/>
                <w:lang w:eastAsia="id-ID"/>
              </w:rPr>
              <w:t>00</w:t>
            </w:r>
          </w:p>
        </w:tc>
      </w:tr>
      <w:tr w:rsidR="00AB31E3" w:rsidRPr="00AB31E3" w:rsidTr="00AB31E3">
        <w:trPr>
          <w:trHeight w:val="315"/>
        </w:trPr>
        <w:tc>
          <w:tcPr>
            <w:tcW w:w="4819" w:type="dxa"/>
            <w:tcBorders>
              <w:top w:val="nil"/>
              <w:left w:val="single" w:sz="4" w:space="0" w:color="auto"/>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color w:val="000000"/>
                <w:szCs w:val="24"/>
                <w:lang w:eastAsia="id-ID"/>
              </w:rPr>
            </w:pPr>
            <w:r w:rsidRPr="00AB31E3">
              <w:rPr>
                <w:rFonts w:ascii="Calibri" w:eastAsia="Times New Roman" w:hAnsi="Calibri" w:cs="Calibri"/>
                <w:color w:val="000000"/>
                <w:szCs w:val="24"/>
                <w:lang w:eastAsia="id-ID"/>
              </w:rPr>
              <w:t>Balance</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D95993" w:rsidP="00AB31E3">
            <w:pPr>
              <w:jc w:val="right"/>
              <w:rPr>
                <w:rFonts w:ascii="Calibri" w:eastAsia="Times New Roman" w:hAnsi="Calibri" w:cs="Calibri"/>
                <w:color w:val="000000"/>
                <w:szCs w:val="24"/>
                <w:lang w:eastAsia="id-ID"/>
              </w:rPr>
            </w:pPr>
            <w:r>
              <w:rPr>
                <w:rFonts w:ascii="Calibri" w:eastAsia="Times New Roman" w:hAnsi="Calibri" w:cs="Calibri"/>
                <w:color w:val="000000"/>
                <w:szCs w:val="24"/>
                <w:lang w:eastAsia="id-ID"/>
              </w:rPr>
              <w:t>7.200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D95993" w:rsidP="00AB31E3">
            <w:pPr>
              <w:jc w:val="right"/>
              <w:rPr>
                <w:rFonts w:ascii="Calibri" w:eastAsia="Times New Roman" w:hAnsi="Calibri" w:cs="Calibri"/>
                <w:color w:val="000000"/>
                <w:szCs w:val="24"/>
                <w:lang w:eastAsia="id-ID"/>
              </w:rPr>
            </w:pPr>
            <w:r>
              <w:rPr>
                <w:rFonts w:ascii="Calibri" w:eastAsia="Times New Roman" w:hAnsi="Calibri" w:cs="Calibri"/>
                <w:color w:val="000000"/>
                <w:szCs w:val="24"/>
                <w:lang w:eastAsia="id-ID"/>
              </w:rPr>
              <w:t>7.200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D95993" w:rsidP="00AB31E3">
            <w:pPr>
              <w:jc w:val="right"/>
              <w:rPr>
                <w:rFonts w:ascii="Calibri" w:eastAsia="Times New Roman" w:hAnsi="Calibri" w:cs="Calibri"/>
                <w:color w:val="000000"/>
                <w:szCs w:val="24"/>
                <w:lang w:eastAsia="id-ID"/>
              </w:rPr>
            </w:pPr>
            <w:r>
              <w:rPr>
                <w:rFonts w:ascii="Calibri" w:eastAsia="Times New Roman" w:hAnsi="Calibri" w:cs="Calibri"/>
                <w:color w:val="000000"/>
                <w:szCs w:val="24"/>
                <w:lang w:eastAsia="id-ID"/>
              </w:rPr>
              <w:t>14,400</w:t>
            </w:r>
          </w:p>
        </w:tc>
      </w:tr>
      <w:tr w:rsidR="00AB31E3" w:rsidRPr="00AB31E3" w:rsidTr="00AB31E3">
        <w:trPr>
          <w:trHeight w:val="315"/>
        </w:trPr>
        <w:tc>
          <w:tcPr>
            <w:tcW w:w="4819" w:type="dxa"/>
            <w:tcBorders>
              <w:top w:val="nil"/>
              <w:left w:val="single" w:sz="4" w:space="0" w:color="auto"/>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b/>
                <w:bCs/>
                <w:color w:val="000000"/>
                <w:szCs w:val="24"/>
                <w:lang w:eastAsia="id-ID"/>
              </w:rPr>
            </w:pPr>
            <w:r w:rsidRPr="00AB31E3">
              <w:rPr>
                <w:rFonts w:ascii="Calibri" w:eastAsia="Times New Roman" w:hAnsi="Calibri" w:cs="Calibri"/>
                <w:b/>
                <w:bCs/>
                <w:color w:val="000000"/>
                <w:szCs w:val="24"/>
                <w:lang w:eastAsia="id-ID"/>
              </w:rPr>
              <w:t>Total allocation</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D95993" w:rsidP="00AB31E3">
            <w:pPr>
              <w:jc w:val="right"/>
              <w:rPr>
                <w:rFonts w:ascii="Calibri" w:eastAsia="Times New Roman" w:hAnsi="Calibri" w:cs="Calibri"/>
                <w:b/>
                <w:bCs/>
                <w:color w:val="000000"/>
                <w:szCs w:val="24"/>
                <w:lang w:eastAsia="id-ID"/>
              </w:rPr>
            </w:pPr>
            <w:r>
              <w:rPr>
                <w:rFonts w:ascii="Calibri" w:eastAsia="Times New Roman" w:hAnsi="Calibri" w:cs="Calibri"/>
                <w:b/>
                <w:bCs/>
                <w:color w:val="000000"/>
                <w:szCs w:val="24"/>
                <w:lang w:eastAsia="id-ID"/>
              </w:rPr>
              <w:t>14,800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D95993" w:rsidP="00AB31E3">
            <w:pPr>
              <w:jc w:val="right"/>
              <w:rPr>
                <w:rFonts w:ascii="Calibri" w:eastAsia="Times New Roman" w:hAnsi="Calibri" w:cs="Calibri"/>
                <w:b/>
                <w:bCs/>
                <w:color w:val="000000"/>
                <w:szCs w:val="24"/>
                <w:lang w:eastAsia="id-ID"/>
              </w:rPr>
            </w:pPr>
            <w:r>
              <w:rPr>
                <w:rFonts w:ascii="Calibri" w:eastAsia="Times New Roman" w:hAnsi="Calibri" w:cs="Calibri"/>
                <w:b/>
                <w:bCs/>
                <w:color w:val="000000"/>
                <w:szCs w:val="24"/>
                <w:lang w:eastAsia="id-ID"/>
              </w:rPr>
              <w:t>9,200</w:t>
            </w:r>
          </w:p>
        </w:tc>
        <w:tc>
          <w:tcPr>
            <w:tcW w:w="1134" w:type="dxa"/>
            <w:tcBorders>
              <w:top w:val="nil"/>
              <w:left w:val="nil"/>
              <w:bottom w:val="single" w:sz="4" w:space="0" w:color="auto"/>
              <w:right w:val="single" w:sz="4" w:space="0" w:color="auto"/>
            </w:tcBorders>
            <w:shd w:val="clear" w:color="auto" w:fill="auto"/>
            <w:hideMark/>
          </w:tcPr>
          <w:p w:rsidR="00AB31E3" w:rsidRPr="00AB31E3" w:rsidRDefault="00AB31E3" w:rsidP="00AB31E3">
            <w:pPr>
              <w:jc w:val="right"/>
              <w:rPr>
                <w:rFonts w:ascii="Calibri" w:eastAsia="Times New Roman" w:hAnsi="Calibri" w:cs="Calibri"/>
                <w:b/>
                <w:bCs/>
                <w:color w:val="000000"/>
                <w:szCs w:val="24"/>
                <w:lang w:eastAsia="id-ID"/>
              </w:rPr>
            </w:pPr>
            <w:r w:rsidRPr="00AB31E3">
              <w:rPr>
                <w:rFonts w:ascii="Calibri" w:eastAsia="Times New Roman" w:hAnsi="Calibri" w:cs="Calibri"/>
                <w:b/>
                <w:bCs/>
                <w:color w:val="000000"/>
                <w:szCs w:val="24"/>
                <w:lang w:eastAsia="id-ID"/>
              </w:rPr>
              <w:t>24.000</w:t>
            </w:r>
          </w:p>
        </w:tc>
      </w:tr>
    </w:tbl>
    <w:p w:rsidR="00C03BEA" w:rsidRDefault="00C03BEA" w:rsidP="00C03BEA">
      <w:pPr>
        <w:tabs>
          <w:tab w:val="left" w:pos="567"/>
          <w:tab w:val="left" w:pos="1134"/>
          <w:tab w:val="right" w:pos="5529"/>
          <w:tab w:val="right" w:pos="7371"/>
          <w:tab w:val="right" w:pos="9356"/>
        </w:tabs>
      </w:pPr>
    </w:p>
    <w:p w:rsidR="00830106" w:rsidRPr="0012597E" w:rsidRDefault="00830106" w:rsidP="00C03BEA">
      <w:pPr>
        <w:tabs>
          <w:tab w:val="left" w:pos="567"/>
          <w:tab w:val="left" w:pos="1134"/>
          <w:tab w:val="right" w:pos="5529"/>
          <w:tab w:val="right" w:pos="7371"/>
          <w:tab w:val="right" w:pos="9356"/>
        </w:tabs>
        <w:rPr>
          <w:b/>
        </w:rPr>
      </w:pPr>
      <w:r w:rsidRPr="0012597E">
        <w:rPr>
          <w:b/>
        </w:rPr>
        <w:t>Alternatif 3</w:t>
      </w: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1134"/>
        <w:gridCol w:w="1134"/>
        <w:gridCol w:w="1134"/>
      </w:tblGrid>
      <w:tr w:rsidR="00DD4DAE" w:rsidRPr="00DD4DAE" w:rsidTr="00AB31E3">
        <w:trPr>
          <w:trHeight w:val="300"/>
        </w:trPr>
        <w:tc>
          <w:tcPr>
            <w:tcW w:w="4819" w:type="dxa"/>
            <w:shd w:val="clear" w:color="auto" w:fill="auto"/>
            <w:noWrap/>
            <w:vAlign w:val="bottom"/>
            <w:hideMark/>
          </w:tcPr>
          <w:p w:rsidR="00DD4DAE" w:rsidRPr="00DD4DAE" w:rsidRDefault="00AB31E3" w:rsidP="00AB31E3">
            <w:pPr>
              <w:jc w:val="right"/>
              <w:rPr>
                <w:rFonts w:ascii="Arial" w:eastAsia="Times New Roman" w:hAnsi="Arial" w:cs="Arial"/>
                <w:color w:val="000000"/>
                <w:szCs w:val="24"/>
                <w:lang w:eastAsia="id-ID"/>
              </w:rPr>
            </w:pPr>
            <w:r w:rsidRPr="00AB31E3">
              <w:rPr>
                <w:rFonts w:ascii="Arial" w:eastAsia="Times New Roman" w:hAnsi="Arial" w:cs="Arial"/>
                <w:bCs/>
                <w:color w:val="000000"/>
                <w:szCs w:val="24"/>
                <w:lang w:eastAsia="id-ID"/>
              </w:rPr>
              <w:t>Bases of allocation</w:t>
            </w:r>
          </w:p>
        </w:tc>
        <w:tc>
          <w:tcPr>
            <w:tcW w:w="1134" w:type="dxa"/>
            <w:shd w:val="clear" w:color="auto" w:fill="auto"/>
            <w:noWrap/>
            <w:vAlign w:val="bottom"/>
            <w:hideMark/>
          </w:tcPr>
          <w:p w:rsidR="00DD4DAE" w:rsidRPr="00DD4DAE" w:rsidRDefault="00DD4DAE" w:rsidP="00DD4DAE">
            <w:pPr>
              <w:rPr>
                <w:rFonts w:ascii="Arial" w:eastAsia="Times New Roman" w:hAnsi="Arial" w:cs="Arial"/>
                <w:color w:val="000000"/>
                <w:szCs w:val="24"/>
                <w:lang w:eastAsia="id-ID"/>
              </w:rPr>
            </w:pPr>
            <w:r w:rsidRPr="00DD4DAE">
              <w:rPr>
                <w:rFonts w:ascii="Arial" w:eastAsia="Times New Roman" w:hAnsi="Arial" w:cs="Arial"/>
                <w:color w:val="000000"/>
                <w:szCs w:val="24"/>
                <w:lang w:eastAsia="id-ID"/>
              </w:rPr>
              <w:t xml:space="preserve"> Adam </w:t>
            </w:r>
          </w:p>
        </w:tc>
        <w:tc>
          <w:tcPr>
            <w:tcW w:w="1134" w:type="dxa"/>
            <w:shd w:val="clear" w:color="auto" w:fill="auto"/>
            <w:noWrap/>
            <w:vAlign w:val="bottom"/>
            <w:hideMark/>
          </w:tcPr>
          <w:p w:rsidR="00DD4DAE" w:rsidRPr="00DD4DAE" w:rsidRDefault="00DD4DAE" w:rsidP="00DD4DAE">
            <w:pPr>
              <w:rPr>
                <w:rFonts w:ascii="Arial" w:eastAsia="Times New Roman" w:hAnsi="Arial" w:cs="Arial"/>
                <w:color w:val="000000"/>
                <w:szCs w:val="24"/>
                <w:lang w:eastAsia="id-ID"/>
              </w:rPr>
            </w:pPr>
            <w:r w:rsidRPr="00DD4DAE">
              <w:rPr>
                <w:rFonts w:ascii="Arial" w:eastAsia="Times New Roman" w:hAnsi="Arial" w:cs="Arial"/>
                <w:color w:val="000000"/>
                <w:szCs w:val="24"/>
                <w:lang w:eastAsia="id-ID"/>
              </w:rPr>
              <w:t xml:space="preserve"> Brown </w:t>
            </w:r>
          </w:p>
        </w:tc>
        <w:tc>
          <w:tcPr>
            <w:tcW w:w="1134" w:type="dxa"/>
            <w:shd w:val="clear" w:color="auto" w:fill="auto"/>
            <w:noWrap/>
            <w:vAlign w:val="bottom"/>
            <w:hideMark/>
          </w:tcPr>
          <w:p w:rsidR="00DD4DAE" w:rsidRPr="00DD4DAE" w:rsidRDefault="00DD4DAE" w:rsidP="00DD4DAE">
            <w:pPr>
              <w:rPr>
                <w:rFonts w:ascii="Arial" w:eastAsia="Times New Roman" w:hAnsi="Arial" w:cs="Arial"/>
                <w:color w:val="000000"/>
                <w:szCs w:val="24"/>
                <w:lang w:eastAsia="id-ID"/>
              </w:rPr>
            </w:pPr>
            <w:r w:rsidRPr="00DD4DAE">
              <w:rPr>
                <w:rFonts w:ascii="Arial" w:eastAsia="Times New Roman" w:hAnsi="Arial" w:cs="Arial"/>
                <w:color w:val="000000"/>
                <w:szCs w:val="24"/>
                <w:lang w:eastAsia="id-ID"/>
              </w:rPr>
              <w:t>Total</w:t>
            </w:r>
          </w:p>
        </w:tc>
      </w:tr>
      <w:tr w:rsidR="00DD4DAE" w:rsidRPr="00DD4DAE" w:rsidTr="00AB31E3">
        <w:trPr>
          <w:trHeight w:val="1230"/>
        </w:trPr>
        <w:tc>
          <w:tcPr>
            <w:tcW w:w="4819" w:type="dxa"/>
            <w:shd w:val="clear" w:color="auto" w:fill="auto"/>
            <w:noWrap/>
            <w:vAlign w:val="bottom"/>
            <w:hideMark/>
          </w:tcPr>
          <w:p w:rsidR="00DD4DAE" w:rsidRPr="00D95993" w:rsidRDefault="00DD4DAE" w:rsidP="00DD4DAE">
            <w:pPr>
              <w:jc w:val="right"/>
              <w:rPr>
                <w:rFonts w:ascii="Arial" w:eastAsia="Times New Roman" w:hAnsi="Arial" w:cs="Arial"/>
                <w:color w:val="000000"/>
                <w:sz w:val="22"/>
                <w:highlight w:val="yellow"/>
                <w:lang w:eastAsia="id-ID"/>
              </w:rPr>
            </w:pPr>
            <w:r w:rsidRPr="00D95993">
              <w:rPr>
                <w:rFonts w:ascii="Arial" w:eastAsia="Times New Roman" w:hAnsi="Arial" w:cs="Arial"/>
                <w:color w:val="000000"/>
                <w:sz w:val="22"/>
                <w:highlight w:val="yellow"/>
                <w:lang w:eastAsia="id-ID"/>
              </w:rPr>
              <w:t>Bonus = 20% (24,000-Bonus)</w:t>
            </w:r>
          </w:p>
          <w:p w:rsidR="00DD4DAE" w:rsidRPr="00D95993" w:rsidRDefault="00DD4DAE" w:rsidP="00DD4DAE">
            <w:pPr>
              <w:jc w:val="right"/>
              <w:rPr>
                <w:rFonts w:ascii="Arial" w:eastAsia="Times New Roman" w:hAnsi="Arial" w:cs="Arial"/>
                <w:color w:val="000000"/>
                <w:sz w:val="22"/>
                <w:highlight w:val="yellow"/>
                <w:lang w:eastAsia="id-ID"/>
              </w:rPr>
            </w:pPr>
            <w:r w:rsidRPr="00D95993">
              <w:rPr>
                <w:rFonts w:ascii="Arial" w:eastAsia="Times New Roman" w:hAnsi="Arial" w:cs="Arial"/>
                <w:color w:val="000000"/>
                <w:sz w:val="22"/>
                <w:highlight w:val="yellow"/>
                <w:lang w:eastAsia="id-ID"/>
              </w:rPr>
              <w:t>Bonus = 4,800 - 0,2Bonus</w:t>
            </w:r>
          </w:p>
          <w:p w:rsidR="00DD4DAE" w:rsidRPr="00D95993" w:rsidRDefault="00DD4DAE" w:rsidP="00DD4DAE">
            <w:pPr>
              <w:jc w:val="right"/>
              <w:rPr>
                <w:rFonts w:ascii="Arial" w:eastAsia="Times New Roman" w:hAnsi="Arial" w:cs="Arial"/>
                <w:color w:val="000000"/>
                <w:sz w:val="22"/>
                <w:highlight w:val="yellow"/>
                <w:lang w:eastAsia="id-ID"/>
              </w:rPr>
            </w:pPr>
            <w:r w:rsidRPr="00D95993">
              <w:rPr>
                <w:rFonts w:ascii="Arial" w:eastAsia="Times New Roman" w:hAnsi="Arial" w:cs="Arial"/>
                <w:color w:val="000000"/>
                <w:sz w:val="22"/>
                <w:highlight w:val="yellow"/>
                <w:lang w:eastAsia="id-ID"/>
              </w:rPr>
              <w:t>1,2 Bonus = 4,800</w:t>
            </w:r>
          </w:p>
          <w:p w:rsidR="00DD4DAE" w:rsidRPr="00DD4DAE" w:rsidRDefault="00DD4DAE" w:rsidP="00DD4DAE">
            <w:pPr>
              <w:jc w:val="right"/>
              <w:rPr>
                <w:rFonts w:ascii="Arial" w:eastAsia="Times New Roman" w:hAnsi="Arial" w:cs="Arial"/>
                <w:color w:val="000000"/>
                <w:sz w:val="22"/>
                <w:lang w:eastAsia="id-ID"/>
              </w:rPr>
            </w:pPr>
            <w:r w:rsidRPr="00D95993">
              <w:rPr>
                <w:rFonts w:ascii="Arial" w:eastAsia="Times New Roman" w:hAnsi="Arial" w:cs="Arial"/>
                <w:color w:val="000000"/>
                <w:sz w:val="22"/>
                <w:highlight w:val="yellow"/>
                <w:lang w:eastAsia="id-ID"/>
              </w:rPr>
              <w:t>Bonus</w:t>
            </w:r>
          </w:p>
        </w:tc>
        <w:tc>
          <w:tcPr>
            <w:tcW w:w="1134" w:type="dxa"/>
            <w:shd w:val="clear" w:color="auto" w:fill="auto"/>
            <w:vAlign w:val="bottom"/>
          </w:tcPr>
          <w:p w:rsidR="00DD4DAE" w:rsidRPr="00AB31E3"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4.000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4.000 </w:t>
            </w:r>
          </w:p>
        </w:tc>
      </w:tr>
      <w:tr w:rsidR="00DD4DAE" w:rsidRPr="00DD4DAE" w:rsidTr="00AB31E3">
        <w:trPr>
          <w:trHeight w:val="300"/>
        </w:trPr>
        <w:tc>
          <w:tcPr>
            <w:tcW w:w="4819" w:type="dxa"/>
            <w:shd w:val="clear" w:color="auto" w:fill="auto"/>
            <w:noWrap/>
            <w:vAlign w:val="bottom"/>
            <w:hideMark/>
          </w:tcPr>
          <w:p w:rsidR="00DD4DAE" w:rsidRPr="00DD4DAE" w:rsidRDefault="00DD4DAE" w:rsidP="00DD4DAE">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Interest</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4.000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2.000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6.000 </w:t>
            </w:r>
          </w:p>
        </w:tc>
      </w:tr>
      <w:tr w:rsidR="00DD4DAE" w:rsidRPr="00DD4DAE" w:rsidTr="00AB31E3">
        <w:trPr>
          <w:trHeight w:val="300"/>
        </w:trPr>
        <w:tc>
          <w:tcPr>
            <w:tcW w:w="4819" w:type="dxa"/>
            <w:shd w:val="clear" w:color="auto" w:fill="auto"/>
            <w:noWrap/>
            <w:vAlign w:val="bottom"/>
            <w:hideMark/>
          </w:tcPr>
          <w:p w:rsidR="00DD4DAE" w:rsidRPr="00DD4DAE" w:rsidRDefault="00DD4DAE" w:rsidP="00DD4DAE">
            <w:pPr>
              <w:jc w:val="right"/>
              <w:rPr>
                <w:rFonts w:ascii="Arial" w:eastAsia="Times New Roman" w:hAnsi="Arial" w:cs="Arial"/>
                <w:color w:val="000000"/>
                <w:sz w:val="22"/>
                <w:lang w:eastAsia="id-ID"/>
              </w:rPr>
            </w:pP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8.000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2.000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10.000 </w:t>
            </w:r>
          </w:p>
        </w:tc>
      </w:tr>
      <w:tr w:rsidR="00DD4DAE" w:rsidRPr="00DD4DAE" w:rsidTr="00AB31E3">
        <w:trPr>
          <w:trHeight w:val="300"/>
        </w:trPr>
        <w:tc>
          <w:tcPr>
            <w:tcW w:w="4819" w:type="dxa"/>
            <w:shd w:val="clear" w:color="auto" w:fill="auto"/>
            <w:noWrap/>
            <w:vAlign w:val="bottom"/>
            <w:hideMark/>
          </w:tcPr>
          <w:p w:rsidR="00DD4DAE" w:rsidRPr="00DD4DAE" w:rsidRDefault="00DD4DAE" w:rsidP="00DD4DAE">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Balance</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7.000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7.000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14.000 </w:t>
            </w:r>
          </w:p>
        </w:tc>
      </w:tr>
      <w:tr w:rsidR="00DD4DAE" w:rsidRPr="00DD4DAE" w:rsidTr="00AB31E3">
        <w:trPr>
          <w:trHeight w:val="300"/>
        </w:trPr>
        <w:tc>
          <w:tcPr>
            <w:tcW w:w="4819" w:type="dxa"/>
            <w:shd w:val="clear" w:color="auto" w:fill="auto"/>
            <w:noWrap/>
            <w:vAlign w:val="bottom"/>
            <w:hideMark/>
          </w:tcPr>
          <w:p w:rsidR="00DD4DAE" w:rsidRPr="00DD4DAE" w:rsidRDefault="00DD4DAE" w:rsidP="00DD4DAE">
            <w:pPr>
              <w:jc w:val="right"/>
              <w:rPr>
                <w:rFonts w:ascii="Arial" w:eastAsia="Times New Roman" w:hAnsi="Arial" w:cs="Arial"/>
                <w:b/>
                <w:color w:val="000000"/>
                <w:sz w:val="22"/>
                <w:lang w:eastAsia="id-ID"/>
              </w:rPr>
            </w:pPr>
            <w:r w:rsidRPr="00AB31E3">
              <w:rPr>
                <w:rFonts w:ascii="Arial" w:eastAsia="Times New Roman" w:hAnsi="Arial" w:cs="Arial"/>
                <w:b/>
                <w:color w:val="000000"/>
                <w:sz w:val="22"/>
                <w:lang w:eastAsia="id-ID"/>
              </w:rPr>
              <w:t>Total  Allocation</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b/>
                <w:color w:val="000000"/>
                <w:sz w:val="22"/>
                <w:lang w:eastAsia="id-ID"/>
              </w:rPr>
            </w:pPr>
            <w:r w:rsidRPr="00DD4DAE">
              <w:rPr>
                <w:rFonts w:ascii="Arial" w:eastAsia="Times New Roman" w:hAnsi="Arial" w:cs="Arial"/>
                <w:b/>
                <w:color w:val="000000"/>
                <w:sz w:val="22"/>
                <w:lang w:eastAsia="id-ID"/>
              </w:rPr>
              <w:t xml:space="preserve">   15.000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b/>
                <w:color w:val="000000"/>
                <w:sz w:val="22"/>
                <w:lang w:eastAsia="id-ID"/>
              </w:rPr>
            </w:pPr>
            <w:r w:rsidRPr="00DD4DAE">
              <w:rPr>
                <w:rFonts w:ascii="Arial" w:eastAsia="Times New Roman" w:hAnsi="Arial" w:cs="Arial"/>
                <w:b/>
                <w:color w:val="000000"/>
                <w:sz w:val="22"/>
                <w:lang w:eastAsia="id-ID"/>
              </w:rPr>
              <w:t xml:space="preserve">      9.000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b/>
                <w:color w:val="000000"/>
                <w:sz w:val="22"/>
                <w:lang w:eastAsia="id-ID"/>
              </w:rPr>
            </w:pPr>
            <w:r w:rsidRPr="00DD4DAE">
              <w:rPr>
                <w:rFonts w:ascii="Arial" w:eastAsia="Times New Roman" w:hAnsi="Arial" w:cs="Arial"/>
                <w:b/>
                <w:color w:val="000000"/>
                <w:sz w:val="22"/>
                <w:lang w:eastAsia="id-ID"/>
              </w:rPr>
              <w:t xml:space="preserve">   24.000 </w:t>
            </w:r>
          </w:p>
        </w:tc>
      </w:tr>
    </w:tbl>
    <w:p w:rsidR="00A6034B" w:rsidRDefault="00A6034B" w:rsidP="00576343">
      <w:pPr>
        <w:tabs>
          <w:tab w:val="left" w:pos="567"/>
          <w:tab w:val="left" w:pos="1134"/>
          <w:tab w:val="right" w:pos="5529"/>
          <w:tab w:val="right" w:pos="7371"/>
          <w:tab w:val="right" w:pos="9356"/>
        </w:tabs>
      </w:pPr>
    </w:p>
    <w:p w:rsidR="0012597E" w:rsidRDefault="0012597E" w:rsidP="00576343">
      <w:pPr>
        <w:tabs>
          <w:tab w:val="left" w:pos="567"/>
          <w:tab w:val="left" w:pos="1134"/>
          <w:tab w:val="right" w:pos="5529"/>
          <w:tab w:val="right" w:pos="7371"/>
          <w:tab w:val="right" w:pos="9356"/>
        </w:tabs>
      </w:pPr>
    </w:p>
    <w:p w:rsidR="0012597E" w:rsidRDefault="0012597E" w:rsidP="00576343">
      <w:pPr>
        <w:tabs>
          <w:tab w:val="left" w:pos="567"/>
          <w:tab w:val="left" w:pos="1134"/>
          <w:tab w:val="right" w:pos="5529"/>
          <w:tab w:val="right" w:pos="7371"/>
          <w:tab w:val="right" w:pos="9356"/>
        </w:tabs>
      </w:pPr>
    </w:p>
    <w:p w:rsidR="0012597E" w:rsidRDefault="0012597E" w:rsidP="00576343">
      <w:pPr>
        <w:tabs>
          <w:tab w:val="left" w:pos="567"/>
          <w:tab w:val="left" w:pos="1134"/>
          <w:tab w:val="right" w:pos="5529"/>
          <w:tab w:val="right" w:pos="7371"/>
          <w:tab w:val="right" w:pos="9356"/>
        </w:tabs>
      </w:pPr>
    </w:p>
    <w:p w:rsidR="0012597E" w:rsidRDefault="0012597E" w:rsidP="00576343">
      <w:pPr>
        <w:tabs>
          <w:tab w:val="left" w:pos="567"/>
          <w:tab w:val="left" w:pos="1134"/>
          <w:tab w:val="right" w:pos="5529"/>
          <w:tab w:val="right" w:pos="7371"/>
          <w:tab w:val="right" w:pos="9356"/>
        </w:tabs>
      </w:pPr>
    </w:p>
    <w:p w:rsidR="0012597E" w:rsidRDefault="0012597E" w:rsidP="00576343">
      <w:pPr>
        <w:tabs>
          <w:tab w:val="left" w:pos="567"/>
          <w:tab w:val="left" w:pos="1134"/>
          <w:tab w:val="right" w:pos="5529"/>
          <w:tab w:val="right" w:pos="7371"/>
          <w:tab w:val="right" w:pos="9356"/>
        </w:tabs>
      </w:pPr>
    </w:p>
    <w:p w:rsidR="00DD4DAE" w:rsidRPr="0012597E" w:rsidRDefault="00DD4DAE" w:rsidP="00576343">
      <w:pPr>
        <w:tabs>
          <w:tab w:val="left" w:pos="567"/>
          <w:tab w:val="left" w:pos="1134"/>
          <w:tab w:val="right" w:pos="5529"/>
          <w:tab w:val="right" w:pos="7371"/>
          <w:tab w:val="right" w:pos="9356"/>
        </w:tabs>
        <w:rPr>
          <w:b/>
        </w:rPr>
      </w:pPr>
      <w:r w:rsidRPr="0012597E">
        <w:rPr>
          <w:b/>
        </w:rPr>
        <w:lastRenderedPageBreak/>
        <w:t>Alternatif 4</w:t>
      </w:r>
    </w:p>
    <w:tbl>
      <w:tblPr>
        <w:tblW w:w="827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1134"/>
        <w:gridCol w:w="1134"/>
        <w:gridCol w:w="1188"/>
      </w:tblGrid>
      <w:tr w:rsidR="00DD4DAE" w:rsidRPr="00DD4DAE" w:rsidTr="00AB31E3">
        <w:trPr>
          <w:trHeight w:val="300"/>
        </w:trPr>
        <w:tc>
          <w:tcPr>
            <w:tcW w:w="4819" w:type="dxa"/>
            <w:shd w:val="clear" w:color="auto" w:fill="auto"/>
            <w:noWrap/>
            <w:vAlign w:val="bottom"/>
            <w:hideMark/>
          </w:tcPr>
          <w:p w:rsidR="00DD4DAE" w:rsidRPr="00DD4DAE" w:rsidRDefault="00AB31E3" w:rsidP="00AB31E3">
            <w:pPr>
              <w:jc w:val="right"/>
              <w:rPr>
                <w:rFonts w:ascii="Arial" w:eastAsia="Times New Roman" w:hAnsi="Arial" w:cs="Arial"/>
                <w:color w:val="000000"/>
                <w:szCs w:val="24"/>
                <w:lang w:eastAsia="id-ID"/>
              </w:rPr>
            </w:pPr>
            <w:r w:rsidRPr="00AB31E3">
              <w:rPr>
                <w:rFonts w:ascii="Arial" w:eastAsia="Times New Roman" w:hAnsi="Arial" w:cs="Arial"/>
                <w:bCs/>
                <w:color w:val="000000"/>
                <w:szCs w:val="24"/>
                <w:lang w:eastAsia="id-ID"/>
              </w:rPr>
              <w:t>Bases of allocation</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Cs w:val="24"/>
                <w:lang w:eastAsia="id-ID"/>
              </w:rPr>
            </w:pPr>
            <w:r w:rsidRPr="00DD4DAE">
              <w:rPr>
                <w:rFonts w:ascii="Arial" w:eastAsia="Times New Roman" w:hAnsi="Arial" w:cs="Arial"/>
                <w:color w:val="000000"/>
                <w:szCs w:val="24"/>
                <w:lang w:eastAsia="id-ID"/>
              </w:rPr>
              <w:t xml:space="preserve"> Adam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Cs w:val="24"/>
                <w:lang w:eastAsia="id-ID"/>
              </w:rPr>
            </w:pPr>
            <w:r w:rsidRPr="00DD4DAE">
              <w:rPr>
                <w:rFonts w:ascii="Arial" w:eastAsia="Times New Roman" w:hAnsi="Arial" w:cs="Arial"/>
                <w:color w:val="000000"/>
                <w:szCs w:val="24"/>
                <w:lang w:eastAsia="id-ID"/>
              </w:rPr>
              <w:t xml:space="preserve"> Brown </w:t>
            </w:r>
          </w:p>
        </w:tc>
        <w:tc>
          <w:tcPr>
            <w:tcW w:w="1188" w:type="dxa"/>
            <w:shd w:val="clear" w:color="auto" w:fill="auto"/>
            <w:noWrap/>
            <w:vAlign w:val="bottom"/>
            <w:hideMark/>
          </w:tcPr>
          <w:p w:rsidR="00DD4DAE" w:rsidRPr="00DD4DAE" w:rsidRDefault="00DD4DAE" w:rsidP="00AB31E3">
            <w:pPr>
              <w:jc w:val="right"/>
              <w:rPr>
                <w:rFonts w:ascii="Arial" w:eastAsia="Times New Roman" w:hAnsi="Arial" w:cs="Arial"/>
                <w:color w:val="000000"/>
                <w:szCs w:val="24"/>
                <w:lang w:eastAsia="id-ID"/>
              </w:rPr>
            </w:pPr>
            <w:r w:rsidRPr="00DD4DAE">
              <w:rPr>
                <w:rFonts w:ascii="Arial" w:eastAsia="Times New Roman" w:hAnsi="Arial" w:cs="Arial"/>
                <w:color w:val="000000"/>
                <w:szCs w:val="24"/>
                <w:lang w:eastAsia="id-ID"/>
              </w:rPr>
              <w:t>Total</w:t>
            </w:r>
          </w:p>
        </w:tc>
      </w:tr>
      <w:tr w:rsidR="00DD4DAE" w:rsidRPr="00DD4DAE" w:rsidTr="00AB31E3">
        <w:trPr>
          <w:trHeight w:val="300"/>
        </w:trPr>
        <w:tc>
          <w:tcPr>
            <w:tcW w:w="4819" w:type="dxa"/>
            <w:shd w:val="clear" w:color="auto" w:fill="auto"/>
            <w:noWrap/>
            <w:vAlign w:val="bottom"/>
            <w:hideMark/>
          </w:tcPr>
          <w:p w:rsidR="00DD4DAE" w:rsidRPr="00D95993" w:rsidRDefault="00DD4DAE" w:rsidP="00AB31E3">
            <w:pPr>
              <w:jc w:val="right"/>
              <w:rPr>
                <w:rFonts w:ascii="Arial" w:eastAsia="Times New Roman" w:hAnsi="Arial" w:cs="Arial"/>
                <w:color w:val="000000"/>
                <w:sz w:val="22"/>
                <w:highlight w:val="yellow"/>
                <w:lang w:eastAsia="id-ID"/>
              </w:rPr>
            </w:pPr>
            <w:r w:rsidRPr="00D95993">
              <w:rPr>
                <w:rFonts w:ascii="Arial" w:eastAsia="Times New Roman" w:hAnsi="Arial" w:cs="Arial"/>
                <w:color w:val="000000"/>
                <w:sz w:val="22"/>
                <w:highlight w:val="yellow"/>
                <w:lang w:eastAsia="id-ID"/>
              </w:rPr>
              <w:t>Bonus = 20% (24,000-4,000-2,000 - Bonus)</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c>
          <w:tcPr>
            <w:tcW w:w="1188"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r>
      <w:tr w:rsidR="00DD4DAE" w:rsidRPr="00DD4DAE" w:rsidTr="00AB31E3">
        <w:trPr>
          <w:trHeight w:val="300"/>
        </w:trPr>
        <w:tc>
          <w:tcPr>
            <w:tcW w:w="4819" w:type="dxa"/>
            <w:shd w:val="clear" w:color="auto" w:fill="auto"/>
            <w:noWrap/>
            <w:vAlign w:val="bottom"/>
            <w:hideMark/>
          </w:tcPr>
          <w:p w:rsidR="00DD4DAE" w:rsidRPr="00D95993" w:rsidRDefault="00DD4DAE" w:rsidP="00AB31E3">
            <w:pPr>
              <w:jc w:val="right"/>
              <w:rPr>
                <w:rFonts w:ascii="Arial" w:eastAsia="Times New Roman" w:hAnsi="Arial" w:cs="Arial"/>
                <w:color w:val="000000"/>
                <w:sz w:val="22"/>
                <w:highlight w:val="yellow"/>
                <w:lang w:eastAsia="id-ID"/>
              </w:rPr>
            </w:pPr>
            <w:r w:rsidRPr="00D95993">
              <w:rPr>
                <w:rFonts w:ascii="Arial" w:eastAsia="Times New Roman" w:hAnsi="Arial" w:cs="Arial"/>
                <w:color w:val="000000"/>
                <w:sz w:val="22"/>
                <w:highlight w:val="yellow"/>
                <w:lang w:eastAsia="id-ID"/>
              </w:rPr>
              <w:t>Bonus = 20% (18,000  - Bonus)</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c>
          <w:tcPr>
            <w:tcW w:w="1188"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r>
      <w:tr w:rsidR="00DD4DAE" w:rsidRPr="00DD4DAE" w:rsidTr="00AB31E3">
        <w:trPr>
          <w:trHeight w:val="300"/>
        </w:trPr>
        <w:tc>
          <w:tcPr>
            <w:tcW w:w="4819" w:type="dxa"/>
            <w:shd w:val="clear" w:color="auto" w:fill="auto"/>
            <w:noWrap/>
            <w:vAlign w:val="bottom"/>
            <w:hideMark/>
          </w:tcPr>
          <w:p w:rsidR="00DD4DAE" w:rsidRPr="00D95993" w:rsidRDefault="00DD4DAE" w:rsidP="00AB31E3">
            <w:pPr>
              <w:jc w:val="right"/>
              <w:rPr>
                <w:rFonts w:ascii="Arial" w:eastAsia="Times New Roman" w:hAnsi="Arial" w:cs="Arial"/>
                <w:color w:val="000000"/>
                <w:sz w:val="22"/>
                <w:highlight w:val="yellow"/>
                <w:lang w:eastAsia="id-ID"/>
              </w:rPr>
            </w:pPr>
            <w:r w:rsidRPr="00D95993">
              <w:rPr>
                <w:rFonts w:ascii="Arial" w:eastAsia="Times New Roman" w:hAnsi="Arial" w:cs="Arial"/>
                <w:color w:val="000000"/>
                <w:sz w:val="22"/>
                <w:highlight w:val="yellow"/>
                <w:lang w:eastAsia="id-ID"/>
              </w:rPr>
              <w:t>Bonus = 3,600 - 0,2 Bonus --&gt; 1,2 Bonus = 3,600</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c>
          <w:tcPr>
            <w:tcW w:w="1188"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r>
      <w:tr w:rsidR="00DD4DAE" w:rsidRPr="00DD4DAE" w:rsidTr="00AB31E3">
        <w:trPr>
          <w:trHeight w:val="300"/>
        </w:trPr>
        <w:tc>
          <w:tcPr>
            <w:tcW w:w="4819"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Bonus</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3.000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c>
          <w:tcPr>
            <w:tcW w:w="1188"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3.000 </w:t>
            </w:r>
          </w:p>
        </w:tc>
      </w:tr>
      <w:tr w:rsidR="00DD4DAE" w:rsidRPr="00DD4DAE" w:rsidTr="00AB31E3">
        <w:trPr>
          <w:trHeight w:val="300"/>
        </w:trPr>
        <w:tc>
          <w:tcPr>
            <w:tcW w:w="4819"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Interest</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4.000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2.000 </w:t>
            </w:r>
          </w:p>
        </w:tc>
        <w:tc>
          <w:tcPr>
            <w:tcW w:w="1188"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6.000 </w:t>
            </w:r>
          </w:p>
        </w:tc>
      </w:tr>
      <w:tr w:rsidR="00DD4DAE" w:rsidRPr="00DD4DAE" w:rsidTr="00AB31E3">
        <w:trPr>
          <w:trHeight w:val="300"/>
        </w:trPr>
        <w:tc>
          <w:tcPr>
            <w:tcW w:w="4819"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7.000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2.000 </w:t>
            </w:r>
          </w:p>
        </w:tc>
        <w:tc>
          <w:tcPr>
            <w:tcW w:w="1188"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9.000 </w:t>
            </w:r>
          </w:p>
        </w:tc>
      </w:tr>
      <w:tr w:rsidR="00DD4DAE" w:rsidRPr="00DD4DAE" w:rsidTr="00AB31E3">
        <w:trPr>
          <w:trHeight w:val="300"/>
        </w:trPr>
        <w:tc>
          <w:tcPr>
            <w:tcW w:w="4819"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Balance</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7.500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7.500 </w:t>
            </w:r>
          </w:p>
        </w:tc>
        <w:tc>
          <w:tcPr>
            <w:tcW w:w="1188" w:type="dxa"/>
            <w:shd w:val="clear" w:color="auto" w:fill="auto"/>
            <w:noWrap/>
            <w:vAlign w:val="bottom"/>
            <w:hideMark/>
          </w:tcPr>
          <w:p w:rsidR="00DD4DAE" w:rsidRPr="00DD4DAE" w:rsidRDefault="00DD4DAE" w:rsidP="00AB31E3">
            <w:pPr>
              <w:jc w:val="right"/>
              <w:rPr>
                <w:rFonts w:ascii="Arial" w:eastAsia="Times New Roman" w:hAnsi="Arial" w:cs="Arial"/>
                <w:color w:val="000000"/>
                <w:sz w:val="22"/>
                <w:lang w:eastAsia="id-ID"/>
              </w:rPr>
            </w:pPr>
            <w:r w:rsidRPr="00DD4DAE">
              <w:rPr>
                <w:rFonts w:ascii="Arial" w:eastAsia="Times New Roman" w:hAnsi="Arial" w:cs="Arial"/>
                <w:color w:val="000000"/>
                <w:sz w:val="22"/>
                <w:lang w:eastAsia="id-ID"/>
              </w:rPr>
              <w:t xml:space="preserve">    15.000 </w:t>
            </w:r>
          </w:p>
        </w:tc>
      </w:tr>
      <w:tr w:rsidR="00DD4DAE" w:rsidRPr="00DD4DAE" w:rsidTr="00AB31E3">
        <w:trPr>
          <w:trHeight w:val="300"/>
        </w:trPr>
        <w:tc>
          <w:tcPr>
            <w:tcW w:w="4819" w:type="dxa"/>
            <w:shd w:val="clear" w:color="auto" w:fill="auto"/>
            <w:noWrap/>
            <w:vAlign w:val="bottom"/>
            <w:hideMark/>
          </w:tcPr>
          <w:p w:rsidR="00DD4DAE" w:rsidRPr="00DD4DAE" w:rsidRDefault="00AB31E3" w:rsidP="00AB31E3">
            <w:pPr>
              <w:jc w:val="right"/>
              <w:rPr>
                <w:rFonts w:ascii="Arial" w:eastAsia="Times New Roman" w:hAnsi="Arial" w:cs="Arial"/>
                <w:color w:val="000000"/>
                <w:sz w:val="22"/>
                <w:lang w:eastAsia="id-ID"/>
              </w:rPr>
            </w:pPr>
            <w:r w:rsidRPr="00AB31E3">
              <w:rPr>
                <w:rFonts w:ascii="Arial" w:eastAsia="Times New Roman" w:hAnsi="Arial" w:cs="Arial"/>
                <w:b/>
                <w:color w:val="000000"/>
                <w:sz w:val="22"/>
                <w:lang w:eastAsia="id-ID"/>
              </w:rPr>
              <w:t>Total  Allocation</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b/>
                <w:color w:val="000000"/>
                <w:sz w:val="22"/>
                <w:lang w:eastAsia="id-ID"/>
              </w:rPr>
            </w:pPr>
            <w:r w:rsidRPr="00DD4DAE">
              <w:rPr>
                <w:rFonts w:ascii="Arial" w:eastAsia="Times New Roman" w:hAnsi="Arial" w:cs="Arial"/>
                <w:b/>
                <w:color w:val="000000"/>
                <w:sz w:val="22"/>
                <w:lang w:eastAsia="id-ID"/>
              </w:rPr>
              <w:t xml:space="preserve">   14.500 </w:t>
            </w:r>
          </w:p>
        </w:tc>
        <w:tc>
          <w:tcPr>
            <w:tcW w:w="1134" w:type="dxa"/>
            <w:shd w:val="clear" w:color="auto" w:fill="auto"/>
            <w:noWrap/>
            <w:vAlign w:val="bottom"/>
            <w:hideMark/>
          </w:tcPr>
          <w:p w:rsidR="00DD4DAE" w:rsidRPr="00DD4DAE" w:rsidRDefault="00DD4DAE" w:rsidP="00AB31E3">
            <w:pPr>
              <w:jc w:val="right"/>
              <w:rPr>
                <w:rFonts w:ascii="Arial" w:eastAsia="Times New Roman" w:hAnsi="Arial" w:cs="Arial"/>
                <w:b/>
                <w:color w:val="000000"/>
                <w:sz w:val="22"/>
                <w:lang w:eastAsia="id-ID"/>
              </w:rPr>
            </w:pPr>
            <w:r w:rsidRPr="00DD4DAE">
              <w:rPr>
                <w:rFonts w:ascii="Arial" w:eastAsia="Times New Roman" w:hAnsi="Arial" w:cs="Arial"/>
                <w:b/>
                <w:color w:val="000000"/>
                <w:sz w:val="22"/>
                <w:lang w:eastAsia="id-ID"/>
              </w:rPr>
              <w:t xml:space="preserve">      9.500 </w:t>
            </w:r>
          </w:p>
        </w:tc>
        <w:tc>
          <w:tcPr>
            <w:tcW w:w="1188" w:type="dxa"/>
            <w:shd w:val="clear" w:color="auto" w:fill="auto"/>
            <w:noWrap/>
            <w:vAlign w:val="bottom"/>
            <w:hideMark/>
          </w:tcPr>
          <w:p w:rsidR="00DD4DAE" w:rsidRPr="00DD4DAE" w:rsidRDefault="00DD4DAE" w:rsidP="00AB31E3">
            <w:pPr>
              <w:jc w:val="right"/>
              <w:rPr>
                <w:rFonts w:ascii="Arial" w:eastAsia="Times New Roman" w:hAnsi="Arial" w:cs="Arial"/>
                <w:b/>
                <w:color w:val="000000"/>
                <w:sz w:val="22"/>
                <w:lang w:eastAsia="id-ID"/>
              </w:rPr>
            </w:pPr>
            <w:r w:rsidRPr="00DD4DAE">
              <w:rPr>
                <w:rFonts w:ascii="Arial" w:eastAsia="Times New Roman" w:hAnsi="Arial" w:cs="Arial"/>
                <w:b/>
                <w:color w:val="000000"/>
                <w:sz w:val="22"/>
                <w:lang w:eastAsia="id-ID"/>
              </w:rPr>
              <w:t xml:space="preserve">    24.000 </w:t>
            </w:r>
          </w:p>
        </w:tc>
      </w:tr>
    </w:tbl>
    <w:p w:rsidR="00DD4DAE" w:rsidRDefault="00DD4DAE" w:rsidP="00576343">
      <w:pPr>
        <w:tabs>
          <w:tab w:val="left" w:pos="567"/>
          <w:tab w:val="left" w:pos="1134"/>
          <w:tab w:val="right" w:pos="5529"/>
          <w:tab w:val="right" w:pos="7371"/>
          <w:tab w:val="right" w:pos="9356"/>
        </w:tabs>
      </w:pPr>
    </w:p>
    <w:p w:rsidR="00FC4AAC" w:rsidRPr="00667B51" w:rsidRDefault="00FC4AAC" w:rsidP="00576343">
      <w:pPr>
        <w:tabs>
          <w:tab w:val="left" w:pos="567"/>
          <w:tab w:val="left" w:pos="1134"/>
          <w:tab w:val="right" w:pos="5529"/>
          <w:tab w:val="right" w:pos="7371"/>
          <w:tab w:val="right" w:pos="9356"/>
        </w:tabs>
        <w:rPr>
          <w:rFonts w:ascii="Arial" w:hAnsi="Arial" w:cs="Arial"/>
          <w:b/>
          <w:u w:val="single"/>
        </w:rPr>
      </w:pPr>
      <w:r w:rsidRPr="00667B51">
        <w:rPr>
          <w:rFonts w:ascii="Arial" w:hAnsi="Arial" w:cs="Arial"/>
          <w:b/>
          <w:u w:val="single"/>
        </w:rPr>
        <w:t>Insuficient Income to Cover Allocation</w:t>
      </w:r>
    </w:p>
    <w:p w:rsidR="00FC4AAC" w:rsidRPr="00667B51" w:rsidRDefault="00FC4AAC" w:rsidP="00576343">
      <w:pPr>
        <w:tabs>
          <w:tab w:val="left" w:pos="567"/>
          <w:tab w:val="left" w:pos="1134"/>
          <w:tab w:val="right" w:pos="5529"/>
          <w:tab w:val="right" w:pos="7371"/>
          <w:tab w:val="right" w:pos="9356"/>
        </w:tabs>
        <w:rPr>
          <w:rFonts w:ascii="Arial" w:hAnsi="Arial" w:cs="Arial"/>
        </w:rPr>
      </w:pPr>
    </w:p>
    <w:p w:rsidR="00FC4AAC" w:rsidRPr="00667B51" w:rsidRDefault="00FC4AAC" w:rsidP="00576343">
      <w:pPr>
        <w:tabs>
          <w:tab w:val="left" w:pos="567"/>
          <w:tab w:val="left" w:pos="1134"/>
          <w:tab w:val="right" w:pos="5529"/>
          <w:tab w:val="right" w:pos="7371"/>
          <w:tab w:val="right" w:pos="9356"/>
        </w:tabs>
        <w:rPr>
          <w:rFonts w:ascii="Arial" w:hAnsi="Arial" w:cs="Arial"/>
        </w:rPr>
      </w:pPr>
      <w:r w:rsidRPr="00667B51">
        <w:rPr>
          <w:rFonts w:ascii="Arial" w:hAnsi="Arial" w:cs="Arial"/>
        </w:rPr>
        <w:t>If the income not sufficient to cover the allocation, the allocation of remaining deficit would be substracted to the prior allocation.</w:t>
      </w:r>
    </w:p>
    <w:p w:rsidR="00FC4AAC" w:rsidRDefault="00FC4AAC" w:rsidP="00576343">
      <w:pPr>
        <w:tabs>
          <w:tab w:val="left" w:pos="567"/>
          <w:tab w:val="left" w:pos="1134"/>
          <w:tab w:val="right" w:pos="5529"/>
          <w:tab w:val="right" w:pos="7371"/>
          <w:tab w:val="right" w:pos="9356"/>
        </w:tabs>
        <w:rPr>
          <w:rFonts w:ascii="Arial" w:hAnsi="Arial" w:cs="Arial"/>
        </w:rPr>
      </w:pPr>
    </w:p>
    <w:p w:rsidR="00FC4AAC" w:rsidRPr="00667B51" w:rsidRDefault="00FC4AAC" w:rsidP="00576343">
      <w:pPr>
        <w:tabs>
          <w:tab w:val="left" w:pos="567"/>
          <w:tab w:val="left" w:pos="1134"/>
          <w:tab w:val="right" w:pos="5529"/>
          <w:tab w:val="right" w:pos="7371"/>
          <w:tab w:val="right" w:pos="9356"/>
        </w:tabs>
        <w:rPr>
          <w:rFonts w:ascii="Arial" w:hAnsi="Arial" w:cs="Arial"/>
          <w:b/>
          <w:u w:val="single"/>
        </w:rPr>
      </w:pPr>
      <w:r w:rsidRPr="00667B51">
        <w:rPr>
          <w:rFonts w:ascii="Arial" w:hAnsi="Arial" w:cs="Arial"/>
          <w:b/>
          <w:u w:val="single"/>
        </w:rPr>
        <w:t>Salaries and Interest as an Expense</w:t>
      </w:r>
    </w:p>
    <w:p w:rsidR="00FC4AAC" w:rsidRPr="00667B51" w:rsidRDefault="00FC4AAC" w:rsidP="00576343">
      <w:pPr>
        <w:tabs>
          <w:tab w:val="left" w:pos="567"/>
          <w:tab w:val="left" w:pos="1134"/>
          <w:tab w:val="right" w:pos="5529"/>
          <w:tab w:val="right" w:pos="7371"/>
          <w:tab w:val="right" w:pos="9356"/>
        </w:tabs>
        <w:rPr>
          <w:rFonts w:ascii="Arial" w:hAnsi="Arial" w:cs="Arial"/>
        </w:rPr>
      </w:pPr>
    </w:p>
    <w:p w:rsidR="00FC4AAC" w:rsidRPr="00667B51" w:rsidRDefault="00FC4AAC" w:rsidP="00576343">
      <w:pPr>
        <w:tabs>
          <w:tab w:val="left" w:pos="567"/>
          <w:tab w:val="left" w:pos="1134"/>
          <w:tab w:val="right" w:pos="5529"/>
          <w:tab w:val="right" w:pos="7371"/>
          <w:tab w:val="right" w:pos="9356"/>
        </w:tabs>
        <w:rPr>
          <w:rFonts w:ascii="Arial" w:hAnsi="Arial" w:cs="Arial"/>
        </w:rPr>
      </w:pPr>
      <w:r w:rsidRPr="00667B51">
        <w:rPr>
          <w:rFonts w:ascii="Arial" w:hAnsi="Arial" w:cs="Arial"/>
        </w:rPr>
        <w:t>If the salaries and interest are treated as an expense, the salaries and interest would be substracted to the income, before the income being allocated based on the partner agreement.</w:t>
      </w:r>
    </w:p>
    <w:p w:rsidR="00FC4AAC" w:rsidRDefault="00FC4AAC" w:rsidP="00576343">
      <w:pPr>
        <w:tabs>
          <w:tab w:val="left" w:pos="567"/>
          <w:tab w:val="left" w:pos="1134"/>
          <w:tab w:val="right" w:pos="5529"/>
          <w:tab w:val="right" w:pos="7371"/>
          <w:tab w:val="right" w:pos="9356"/>
        </w:tabs>
      </w:pPr>
    </w:p>
    <w:p w:rsidR="000F45B6" w:rsidRDefault="000F45B6" w:rsidP="000F45B6">
      <w:pPr>
        <w:tabs>
          <w:tab w:val="left" w:pos="567"/>
          <w:tab w:val="left" w:pos="1134"/>
          <w:tab w:val="right" w:leader="dot" w:pos="5529"/>
          <w:tab w:val="right" w:pos="7371"/>
          <w:tab w:val="right" w:pos="9356"/>
        </w:tabs>
        <w:ind w:left="567" w:hanging="567"/>
        <w:rPr>
          <w:b/>
          <w:u w:val="single"/>
        </w:rPr>
      </w:pPr>
      <w:r w:rsidRPr="00F86B42">
        <w:rPr>
          <w:b/>
          <w:u w:val="single"/>
        </w:rPr>
        <w:t xml:space="preserve">Do </w:t>
      </w:r>
      <w:r>
        <w:rPr>
          <w:b/>
          <w:u w:val="single"/>
        </w:rPr>
        <w:t>in your F4 size notebook</w:t>
      </w:r>
    </w:p>
    <w:p w:rsidR="000F45B6" w:rsidRDefault="000F45B6" w:rsidP="00576343">
      <w:pPr>
        <w:tabs>
          <w:tab w:val="left" w:pos="567"/>
          <w:tab w:val="left" w:pos="1134"/>
          <w:tab w:val="right" w:pos="5529"/>
          <w:tab w:val="right" w:pos="7371"/>
          <w:tab w:val="right" w:pos="9356"/>
        </w:tabs>
      </w:pPr>
    </w:p>
    <w:p w:rsidR="000F45B6" w:rsidRDefault="00584300" w:rsidP="00994A06">
      <w:pPr>
        <w:tabs>
          <w:tab w:val="left" w:pos="567"/>
          <w:tab w:val="left" w:pos="1134"/>
          <w:tab w:val="right" w:pos="5529"/>
          <w:tab w:val="right" w:pos="7371"/>
          <w:tab w:val="right" w:pos="9356"/>
        </w:tabs>
        <w:ind w:left="567" w:hanging="567"/>
        <w:rPr>
          <w:rFonts w:ascii="Arial" w:hAnsi="Arial" w:cs="Arial"/>
        </w:rPr>
      </w:pPr>
      <w:r>
        <w:rPr>
          <w:rFonts w:ascii="Arial" w:hAnsi="Arial" w:cs="Arial"/>
        </w:rPr>
        <w:t>1.5</w:t>
      </w:r>
      <w:r w:rsidR="000F45B6" w:rsidRPr="00994A06">
        <w:rPr>
          <w:rFonts w:ascii="Arial" w:hAnsi="Arial" w:cs="Arial"/>
        </w:rPr>
        <w:t>.</w:t>
      </w:r>
      <w:r w:rsidR="000F45B6" w:rsidRPr="00994A06">
        <w:rPr>
          <w:rFonts w:ascii="Arial" w:hAnsi="Arial" w:cs="Arial"/>
        </w:rPr>
        <w:tab/>
        <w:t>A and B are partners</w:t>
      </w:r>
      <w:r w:rsidR="00994A06" w:rsidRPr="00994A06">
        <w:rPr>
          <w:rFonts w:ascii="Arial" w:hAnsi="Arial" w:cs="Arial"/>
        </w:rPr>
        <w:t xml:space="preserve"> with capital balances on Januari 1, 2014, of $40,000 and $50,000, respectively. The partnership agreement provides that each partner be allowed 10% interest on beginning capital balances; that A receive a salary allowance of $12,000 per year and a 20% bonus of partnership income. During 2014 the parnership net income is $105,000.</w:t>
      </w:r>
      <w:r w:rsidR="00525C1E">
        <w:rPr>
          <w:rFonts w:ascii="Arial" w:hAnsi="Arial" w:cs="Arial"/>
        </w:rPr>
        <w:t xml:space="preserve"> The remaining income is devided equally.</w:t>
      </w:r>
    </w:p>
    <w:p w:rsidR="00525C1E" w:rsidRPr="00994A06" w:rsidRDefault="00525C1E" w:rsidP="00994A06">
      <w:pPr>
        <w:tabs>
          <w:tab w:val="left" w:pos="567"/>
          <w:tab w:val="left" w:pos="1134"/>
          <w:tab w:val="right" w:pos="5529"/>
          <w:tab w:val="right" w:pos="7371"/>
          <w:tab w:val="right" w:pos="9356"/>
        </w:tabs>
        <w:ind w:left="567" w:hanging="567"/>
        <w:rPr>
          <w:rFonts w:ascii="Arial" w:hAnsi="Arial" w:cs="Arial"/>
        </w:rPr>
      </w:pPr>
    </w:p>
    <w:p w:rsidR="00994A06" w:rsidRPr="00994A06" w:rsidRDefault="00994A06" w:rsidP="00994A06">
      <w:pPr>
        <w:tabs>
          <w:tab w:val="left" w:pos="567"/>
          <w:tab w:val="left" w:pos="1134"/>
          <w:tab w:val="right" w:pos="5529"/>
          <w:tab w:val="right" w:pos="7371"/>
          <w:tab w:val="right" w:pos="9356"/>
        </w:tabs>
        <w:ind w:left="567" w:hanging="567"/>
        <w:rPr>
          <w:rFonts w:ascii="Arial" w:hAnsi="Arial" w:cs="Arial"/>
        </w:rPr>
      </w:pPr>
      <w:r w:rsidRPr="00994A06">
        <w:rPr>
          <w:rFonts w:ascii="Arial" w:hAnsi="Arial" w:cs="Arial"/>
        </w:rPr>
        <w:tab/>
        <w:t>Required:</w:t>
      </w:r>
    </w:p>
    <w:p w:rsidR="00994A06" w:rsidRPr="00994A06" w:rsidRDefault="00994A06" w:rsidP="00994A06">
      <w:pPr>
        <w:tabs>
          <w:tab w:val="left" w:pos="567"/>
          <w:tab w:val="left" w:pos="1134"/>
          <w:tab w:val="right" w:pos="5529"/>
          <w:tab w:val="right" w:pos="7371"/>
          <w:tab w:val="right" w:pos="9356"/>
        </w:tabs>
        <w:ind w:left="567" w:hanging="567"/>
        <w:rPr>
          <w:rFonts w:ascii="Arial" w:hAnsi="Arial" w:cs="Arial"/>
        </w:rPr>
      </w:pPr>
      <w:r w:rsidRPr="00994A06">
        <w:rPr>
          <w:rFonts w:ascii="Arial" w:hAnsi="Arial" w:cs="Arial"/>
        </w:rPr>
        <w:tab/>
        <w:t>Prepare an income distribution schedule if:</w:t>
      </w:r>
    </w:p>
    <w:p w:rsidR="00994A06" w:rsidRPr="00994A06" w:rsidRDefault="00994A06" w:rsidP="00994A06">
      <w:pPr>
        <w:pStyle w:val="ListParagraph"/>
        <w:numPr>
          <w:ilvl w:val="0"/>
          <w:numId w:val="26"/>
        </w:numPr>
        <w:tabs>
          <w:tab w:val="left" w:pos="567"/>
          <w:tab w:val="left" w:pos="1134"/>
          <w:tab w:val="right" w:pos="5529"/>
          <w:tab w:val="right" w:pos="7371"/>
          <w:tab w:val="right" w:pos="9356"/>
        </w:tabs>
        <w:rPr>
          <w:rFonts w:ascii="Arial" w:hAnsi="Arial" w:cs="Arial"/>
        </w:rPr>
      </w:pPr>
      <w:r w:rsidRPr="00994A06">
        <w:rPr>
          <w:rFonts w:ascii="Arial" w:hAnsi="Arial" w:cs="Arial"/>
        </w:rPr>
        <w:t>20 % bonus is computed from net income before any deduction.</w:t>
      </w:r>
    </w:p>
    <w:p w:rsidR="00994A06" w:rsidRPr="00994A06" w:rsidRDefault="00994A06" w:rsidP="00994A06">
      <w:pPr>
        <w:pStyle w:val="ListParagraph"/>
        <w:numPr>
          <w:ilvl w:val="0"/>
          <w:numId w:val="26"/>
        </w:numPr>
        <w:tabs>
          <w:tab w:val="left" w:pos="567"/>
          <w:tab w:val="left" w:pos="1134"/>
          <w:tab w:val="right" w:pos="5529"/>
          <w:tab w:val="right" w:pos="7371"/>
          <w:tab w:val="right" w:pos="9356"/>
        </w:tabs>
        <w:rPr>
          <w:rFonts w:ascii="Arial" w:hAnsi="Arial" w:cs="Arial"/>
        </w:rPr>
      </w:pPr>
      <w:r w:rsidRPr="00994A06">
        <w:rPr>
          <w:rFonts w:ascii="Arial" w:hAnsi="Arial" w:cs="Arial"/>
        </w:rPr>
        <w:t>20%  bonus is computed from net income after interest and salary.</w:t>
      </w:r>
    </w:p>
    <w:p w:rsidR="00994A06" w:rsidRPr="00994A06" w:rsidRDefault="00994A06" w:rsidP="00994A06">
      <w:pPr>
        <w:pStyle w:val="ListParagraph"/>
        <w:numPr>
          <w:ilvl w:val="0"/>
          <w:numId w:val="26"/>
        </w:numPr>
        <w:tabs>
          <w:tab w:val="left" w:pos="567"/>
          <w:tab w:val="left" w:pos="1134"/>
          <w:tab w:val="right" w:pos="5529"/>
          <w:tab w:val="right" w:pos="7371"/>
          <w:tab w:val="right" w:pos="9356"/>
        </w:tabs>
        <w:rPr>
          <w:rFonts w:ascii="Arial" w:hAnsi="Arial" w:cs="Arial"/>
        </w:rPr>
      </w:pPr>
      <w:r w:rsidRPr="00994A06">
        <w:rPr>
          <w:rFonts w:ascii="Arial" w:hAnsi="Arial" w:cs="Arial"/>
        </w:rPr>
        <w:t>20%  bonus is computed from net income after interest, salary, and bonus.</w:t>
      </w:r>
    </w:p>
    <w:p w:rsidR="000F45B6" w:rsidRDefault="000F45B6" w:rsidP="00576343">
      <w:pPr>
        <w:tabs>
          <w:tab w:val="left" w:pos="567"/>
          <w:tab w:val="left" w:pos="1134"/>
          <w:tab w:val="right" w:pos="5529"/>
          <w:tab w:val="right" w:pos="7371"/>
          <w:tab w:val="right" w:pos="9356"/>
        </w:tabs>
      </w:pPr>
    </w:p>
    <w:p w:rsidR="00FC4AAC" w:rsidRPr="00667B51" w:rsidRDefault="00667B51" w:rsidP="000B54C3">
      <w:pPr>
        <w:pStyle w:val="ListParagraph"/>
        <w:numPr>
          <w:ilvl w:val="0"/>
          <w:numId w:val="23"/>
        </w:numPr>
        <w:tabs>
          <w:tab w:val="left" w:pos="567"/>
          <w:tab w:val="left" w:pos="1134"/>
          <w:tab w:val="right" w:leader="dot" w:pos="5529"/>
          <w:tab w:val="right" w:pos="7371"/>
          <w:tab w:val="right" w:pos="9356"/>
        </w:tabs>
        <w:ind w:left="567" w:hanging="567"/>
        <w:rPr>
          <w:rFonts w:ascii="Arial" w:hAnsi="Arial" w:cs="Arial"/>
          <w:b/>
        </w:rPr>
      </w:pPr>
      <w:r w:rsidRPr="00667B51">
        <w:rPr>
          <w:rFonts w:ascii="Arial" w:hAnsi="Arial" w:cs="Arial"/>
          <w:b/>
        </w:rPr>
        <w:t>ADMISSION OF A NEW PARTNER</w:t>
      </w:r>
    </w:p>
    <w:p w:rsidR="00667B51" w:rsidRPr="00667B51" w:rsidRDefault="00667B51" w:rsidP="00667B51">
      <w:pPr>
        <w:tabs>
          <w:tab w:val="left" w:pos="567"/>
          <w:tab w:val="left" w:pos="1134"/>
          <w:tab w:val="right" w:leader="dot" w:pos="5529"/>
          <w:tab w:val="right" w:pos="7371"/>
          <w:tab w:val="right" w:pos="9356"/>
        </w:tabs>
        <w:rPr>
          <w:rFonts w:ascii="Arial" w:hAnsi="Arial" w:cs="Arial"/>
          <w:b/>
        </w:rPr>
      </w:pPr>
    </w:p>
    <w:p w:rsidR="00667B51" w:rsidRPr="00667B51" w:rsidRDefault="00667B51" w:rsidP="00667B51">
      <w:pPr>
        <w:tabs>
          <w:tab w:val="left" w:pos="567"/>
          <w:tab w:val="left" w:pos="1134"/>
          <w:tab w:val="right" w:leader="dot" w:pos="5529"/>
          <w:tab w:val="right" w:pos="7371"/>
          <w:tab w:val="right" w:pos="9356"/>
        </w:tabs>
        <w:rPr>
          <w:rFonts w:ascii="Arial" w:hAnsi="Arial" w:cs="Arial"/>
          <w:b/>
          <w:u w:val="single"/>
        </w:rPr>
      </w:pPr>
      <w:r w:rsidRPr="00667B51">
        <w:rPr>
          <w:rFonts w:ascii="Arial" w:hAnsi="Arial" w:cs="Arial"/>
          <w:b/>
          <w:u w:val="single"/>
        </w:rPr>
        <w:t>Acquisition of Interest by Payment to One Partner</w:t>
      </w:r>
    </w:p>
    <w:p w:rsidR="00FC4AAC" w:rsidRDefault="00FC4AAC" w:rsidP="00576343">
      <w:pPr>
        <w:tabs>
          <w:tab w:val="left" w:pos="567"/>
          <w:tab w:val="left" w:pos="1134"/>
          <w:tab w:val="right" w:leader="dot" w:pos="5529"/>
          <w:tab w:val="right" w:pos="7371"/>
          <w:tab w:val="right" w:pos="9356"/>
        </w:tabs>
        <w:rPr>
          <w:rFonts w:ascii="Arial" w:hAnsi="Arial" w:cs="Arial"/>
          <w:b/>
          <w:u w:val="single"/>
        </w:rPr>
      </w:pPr>
    </w:p>
    <w:p w:rsidR="00667B51" w:rsidRDefault="00667B51" w:rsidP="00576343">
      <w:pPr>
        <w:tabs>
          <w:tab w:val="left" w:pos="567"/>
          <w:tab w:val="left" w:pos="1134"/>
          <w:tab w:val="right" w:leader="dot" w:pos="5529"/>
          <w:tab w:val="right" w:pos="7371"/>
          <w:tab w:val="right" w:pos="9356"/>
        </w:tabs>
        <w:rPr>
          <w:rFonts w:ascii="Arial" w:hAnsi="Arial" w:cs="Arial"/>
          <w:b/>
        </w:rPr>
      </w:pPr>
      <w:r w:rsidRPr="00667B51">
        <w:rPr>
          <w:rFonts w:ascii="Arial" w:hAnsi="Arial" w:cs="Arial"/>
          <w:b/>
        </w:rPr>
        <w:t>Illustration 1.8</w:t>
      </w:r>
      <w:r w:rsidR="00B15AE4">
        <w:rPr>
          <w:rFonts w:ascii="Arial" w:hAnsi="Arial" w:cs="Arial"/>
          <w:b/>
        </w:rPr>
        <w:t>.</w:t>
      </w:r>
    </w:p>
    <w:p w:rsidR="00667B51" w:rsidRDefault="00667B51" w:rsidP="00576343">
      <w:pPr>
        <w:tabs>
          <w:tab w:val="left" w:pos="567"/>
          <w:tab w:val="left" w:pos="1134"/>
          <w:tab w:val="right" w:leader="dot" w:pos="5529"/>
          <w:tab w:val="right" w:pos="7371"/>
          <w:tab w:val="right" w:pos="9356"/>
        </w:tabs>
        <w:rPr>
          <w:rFonts w:ascii="Arial" w:hAnsi="Arial" w:cs="Arial"/>
        </w:rPr>
      </w:pPr>
      <w:r>
        <w:rPr>
          <w:rFonts w:ascii="Arial" w:hAnsi="Arial" w:cs="Arial"/>
        </w:rPr>
        <w:t xml:space="preserve">Adams and Brown have a capital interest </w:t>
      </w:r>
      <w:r w:rsidRPr="00D95993">
        <w:rPr>
          <w:rFonts w:ascii="Arial" w:hAnsi="Arial" w:cs="Arial"/>
          <w:highlight w:val="yellow"/>
        </w:rPr>
        <w:t>of $60,000</w:t>
      </w:r>
      <w:r>
        <w:rPr>
          <w:rFonts w:ascii="Arial" w:hAnsi="Arial" w:cs="Arial"/>
        </w:rPr>
        <w:t xml:space="preserve"> and $40,000 respectively, profit and loss is shared based on the capital ratio. </w:t>
      </w:r>
      <w:r w:rsidRPr="00D95993">
        <w:rPr>
          <w:rFonts w:ascii="Arial" w:hAnsi="Arial" w:cs="Arial"/>
          <w:highlight w:val="yellow"/>
        </w:rPr>
        <w:t>Adam sold one-half of his interest to Carrol for $36,000</w:t>
      </w:r>
      <w:r>
        <w:rPr>
          <w:rFonts w:ascii="Arial" w:hAnsi="Arial" w:cs="Arial"/>
        </w:rPr>
        <w:t>. The entry for this transaction is:</w:t>
      </w:r>
    </w:p>
    <w:p w:rsidR="00667B51" w:rsidRDefault="00667B51" w:rsidP="00576343">
      <w:pPr>
        <w:tabs>
          <w:tab w:val="left" w:pos="567"/>
          <w:tab w:val="left" w:pos="1134"/>
          <w:tab w:val="right" w:leader="dot" w:pos="5529"/>
          <w:tab w:val="right" w:pos="7371"/>
          <w:tab w:val="right" w:pos="9356"/>
        </w:tabs>
        <w:rPr>
          <w:rFonts w:ascii="Arial" w:hAnsi="Arial" w:cs="Arial"/>
        </w:rPr>
      </w:pPr>
      <w:r>
        <w:rPr>
          <w:rFonts w:ascii="Arial" w:hAnsi="Arial" w:cs="Arial"/>
        </w:rPr>
        <w:tab/>
      </w:r>
    </w:p>
    <w:p w:rsidR="00667B51" w:rsidRDefault="00667B51" w:rsidP="00576343">
      <w:pPr>
        <w:tabs>
          <w:tab w:val="left" w:pos="567"/>
          <w:tab w:val="left" w:pos="1134"/>
          <w:tab w:val="right" w:leader="dot" w:pos="5529"/>
          <w:tab w:val="right" w:pos="7371"/>
          <w:tab w:val="right" w:pos="9356"/>
        </w:tabs>
        <w:rPr>
          <w:rFonts w:ascii="Arial" w:hAnsi="Arial" w:cs="Arial"/>
        </w:rPr>
      </w:pPr>
      <w:r>
        <w:rPr>
          <w:rFonts w:ascii="Arial" w:hAnsi="Arial" w:cs="Arial"/>
        </w:rPr>
        <w:tab/>
        <w:t>Adams, Capital</w:t>
      </w:r>
      <w:r>
        <w:rPr>
          <w:rFonts w:ascii="Arial" w:hAnsi="Arial" w:cs="Arial"/>
        </w:rPr>
        <w:tab/>
      </w:r>
      <w:r>
        <w:rPr>
          <w:rFonts w:ascii="Arial" w:hAnsi="Arial" w:cs="Arial"/>
        </w:rPr>
        <w:tab/>
        <w:t>30,000</w:t>
      </w:r>
    </w:p>
    <w:p w:rsidR="00667B51" w:rsidRDefault="00667B51" w:rsidP="00576343">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Carrol, Capital</w:t>
      </w:r>
      <w:r>
        <w:rPr>
          <w:rFonts w:ascii="Arial" w:hAnsi="Arial" w:cs="Arial"/>
        </w:rPr>
        <w:tab/>
      </w:r>
      <w:r>
        <w:rPr>
          <w:rFonts w:ascii="Arial" w:hAnsi="Arial" w:cs="Arial"/>
        </w:rPr>
        <w:tab/>
      </w:r>
      <w:r>
        <w:rPr>
          <w:rFonts w:ascii="Arial" w:hAnsi="Arial" w:cs="Arial"/>
        </w:rPr>
        <w:tab/>
        <w:t>30,000</w:t>
      </w:r>
    </w:p>
    <w:p w:rsidR="00667B51" w:rsidRPr="00667B51" w:rsidRDefault="00667B51" w:rsidP="00576343">
      <w:pPr>
        <w:tabs>
          <w:tab w:val="left" w:pos="567"/>
          <w:tab w:val="left" w:pos="1134"/>
          <w:tab w:val="right" w:leader="dot" w:pos="5529"/>
          <w:tab w:val="right" w:pos="7371"/>
          <w:tab w:val="right" w:pos="9356"/>
        </w:tabs>
        <w:rPr>
          <w:rFonts w:ascii="Arial" w:hAnsi="Arial" w:cs="Arial"/>
          <w:b/>
        </w:rPr>
      </w:pPr>
      <w:r>
        <w:rPr>
          <w:rFonts w:ascii="Arial" w:hAnsi="Arial" w:cs="Arial"/>
        </w:rPr>
        <w:lastRenderedPageBreak/>
        <w:tab/>
      </w:r>
      <w:r w:rsidRPr="00667B51">
        <w:rPr>
          <w:rFonts w:ascii="Arial" w:hAnsi="Arial" w:cs="Arial"/>
          <w:b/>
        </w:rPr>
        <w:t>Notes:</w:t>
      </w:r>
    </w:p>
    <w:p w:rsidR="00667B51" w:rsidRDefault="00667B51" w:rsidP="00576343">
      <w:pPr>
        <w:tabs>
          <w:tab w:val="left" w:pos="567"/>
          <w:tab w:val="left" w:pos="1134"/>
          <w:tab w:val="right" w:leader="dot" w:pos="5529"/>
          <w:tab w:val="right" w:pos="7371"/>
          <w:tab w:val="right" w:pos="9356"/>
        </w:tabs>
        <w:rPr>
          <w:rFonts w:ascii="Arial" w:hAnsi="Arial" w:cs="Arial"/>
        </w:rPr>
      </w:pPr>
      <w:r>
        <w:rPr>
          <w:rFonts w:ascii="Arial" w:hAnsi="Arial" w:cs="Arial"/>
        </w:rPr>
        <w:tab/>
        <w:t>30,000 = 1/5 x 60,000</w:t>
      </w:r>
    </w:p>
    <w:p w:rsidR="00667B51" w:rsidRPr="00667B51" w:rsidRDefault="00667B51" w:rsidP="00667B51">
      <w:p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 xml:space="preserve"> </w:t>
      </w:r>
      <w:r>
        <w:rPr>
          <w:rFonts w:ascii="Arial" w:hAnsi="Arial" w:cs="Arial"/>
        </w:rPr>
        <w:tab/>
        <w:t>The transaction was between Adams and Carrol, instead of between Carrol to Partnership.</w:t>
      </w:r>
    </w:p>
    <w:p w:rsidR="00667B51" w:rsidRDefault="00667B51" w:rsidP="00576343">
      <w:pPr>
        <w:tabs>
          <w:tab w:val="left" w:pos="567"/>
          <w:tab w:val="left" w:pos="1134"/>
          <w:tab w:val="right" w:leader="dot" w:pos="5529"/>
          <w:tab w:val="right" w:pos="7371"/>
          <w:tab w:val="right" w:pos="9356"/>
        </w:tabs>
        <w:rPr>
          <w:rFonts w:ascii="Arial" w:hAnsi="Arial" w:cs="Arial"/>
          <w:b/>
          <w:u w:val="single"/>
        </w:rPr>
      </w:pPr>
    </w:p>
    <w:p w:rsidR="00B15AE4" w:rsidRDefault="00B15AE4" w:rsidP="00576343">
      <w:pPr>
        <w:tabs>
          <w:tab w:val="left" w:pos="567"/>
          <w:tab w:val="left" w:pos="1134"/>
          <w:tab w:val="right" w:leader="dot" w:pos="5529"/>
          <w:tab w:val="right" w:pos="7371"/>
          <w:tab w:val="right" w:pos="9356"/>
        </w:tabs>
        <w:rPr>
          <w:rFonts w:ascii="Arial" w:hAnsi="Arial" w:cs="Arial"/>
          <w:b/>
          <w:u w:val="single"/>
        </w:rPr>
      </w:pPr>
      <w:r>
        <w:rPr>
          <w:rFonts w:ascii="Arial" w:hAnsi="Arial" w:cs="Arial"/>
          <w:b/>
          <w:u w:val="single"/>
        </w:rPr>
        <w:t xml:space="preserve">Goodwill </w:t>
      </w:r>
      <w:r w:rsidR="00664C32">
        <w:rPr>
          <w:rFonts w:ascii="Arial" w:hAnsi="Arial" w:cs="Arial"/>
          <w:b/>
          <w:u w:val="single"/>
        </w:rPr>
        <w:t>Method and Bonus Method</w:t>
      </w:r>
    </w:p>
    <w:p w:rsidR="00664C32" w:rsidRDefault="00664C32" w:rsidP="00576343">
      <w:pPr>
        <w:tabs>
          <w:tab w:val="left" w:pos="567"/>
          <w:tab w:val="left" w:pos="1134"/>
          <w:tab w:val="right" w:leader="dot" w:pos="5529"/>
          <w:tab w:val="right" w:pos="7371"/>
          <w:tab w:val="right" w:pos="9356"/>
        </w:tabs>
        <w:rPr>
          <w:rFonts w:ascii="Arial" w:hAnsi="Arial" w:cs="Arial"/>
          <w:b/>
          <w:u w:val="single"/>
        </w:rPr>
      </w:pPr>
    </w:p>
    <w:p w:rsidR="00B15AE4" w:rsidRPr="00B15AE4" w:rsidRDefault="00B15AE4" w:rsidP="00576343">
      <w:pPr>
        <w:tabs>
          <w:tab w:val="left" w:pos="567"/>
          <w:tab w:val="left" w:pos="1134"/>
          <w:tab w:val="right" w:leader="dot" w:pos="5529"/>
          <w:tab w:val="right" w:pos="7371"/>
          <w:tab w:val="right" w:pos="9356"/>
        </w:tabs>
        <w:rPr>
          <w:rFonts w:ascii="Arial" w:hAnsi="Arial" w:cs="Arial"/>
          <w:b/>
        </w:rPr>
      </w:pPr>
      <w:r w:rsidRPr="00B15AE4">
        <w:rPr>
          <w:rFonts w:ascii="Arial" w:hAnsi="Arial" w:cs="Arial"/>
          <w:b/>
        </w:rPr>
        <w:t>Illustration 1.9.</w:t>
      </w:r>
    </w:p>
    <w:p w:rsidR="00B15AE4" w:rsidRDefault="00B15AE4" w:rsidP="00576343">
      <w:pPr>
        <w:tabs>
          <w:tab w:val="left" w:pos="567"/>
          <w:tab w:val="left" w:pos="1134"/>
          <w:tab w:val="right" w:leader="dot" w:pos="5529"/>
          <w:tab w:val="right" w:pos="7371"/>
          <w:tab w:val="right" w:pos="9356"/>
        </w:tabs>
        <w:rPr>
          <w:rFonts w:ascii="Arial" w:hAnsi="Arial" w:cs="Arial"/>
        </w:rPr>
      </w:pPr>
      <w:r w:rsidRPr="00B15AE4">
        <w:rPr>
          <w:rFonts w:ascii="Arial" w:hAnsi="Arial" w:cs="Arial"/>
        </w:rPr>
        <w:t>Based</w:t>
      </w:r>
      <w:r>
        <w:rPr>
          <w:rFonts w:ascii="Arial" w:hAnsi="Arial" w:cs="Arial"/>
        </w:rPr>
        <w:t xml:space="preserve"> on the illustration 1.8., Carrol willing to pay $36,000 for 30% interest in the partnership. Total capital therefore is </w:t>
      </w:r>
      <w:r w:rsidRPr="00D95993">
        <w:rPr>
          <w:rFonts w:ascii="Arial" w:hAnsi="Arial" w:cs="Arial"/>
          <w:highlight w:val="yellow"/>
        </w:rPr>
        <w:t>= 100/30 x $36,000 = $120,000</w:t>
      </w:r>
      <w:r w:rsidR="007F377C">
        <w:rPr>
          <w:rFonts w:ascii="Arial" w:hAnsi="Arial" w:cs="Arial"/>
        </w:rPr>
        <w:t xml:space="preserve">, therefore the net assets should be increased by $20,000, since the existing net assets only $100,000 </w:t>
      </w:r>
      <w:r w:rsidR="007F377C" w:rsidRPr="00D95993">
        <w:rPr>
          <w:rFonts w:ascii="Arial" w:hAnsi="Arial" w:cs="Arial"/>
          <w:highlight w:val="cyan"/>
        </w:rPr>
        <w:t>($60,000 for Adams and $40,000 for Brown</w:t>
      </w:r>
      <w:r w:rsidR="007F377C">
        <w:rPr>
          <w:rFonts w:ascii="Arial" w:hAnsi="Arial" w:cs="Arial"/>
        </w:rPr>
        <w:t>). The increase of net assets by $20,000 can be treated as goodwill.</w:t>
      </w:r>
    </w:p>
    <w:p w:rsidR="007F377C" w:rsidRDefault="007F377C" w:rsidP="00576343">
      <w:pPr>
        <w:tabs>
          <w:tab w:val="left" w:pos="567"/>
          <w:tab w:val="left" w:pos="1134"/>
          <w:tab w:val="right" w:leader="dot" w:pos="5529"/>
          <w:tab w:val="right" w:pos="7371"/>
          <w:tab w:val="right" w:pos="9356"/>
        </w:tabs>
        <w:rPr>
          <w:rFonts w:ascii="Arial" w:hAnsi="Arial" w:cs="Arial"/>
        </w:rPr>
      </w:pPr>
    </w:p>
    <w:p w:rsidR="007F377C" w:rsidRPr="001A0CA2" w:rsidRDefault="007F377C" w:rsidP="00576343">
      <w:pPr>
        <w:tabs>
          <w:tab w:val="left" w:pos="567"/>
          <w:tab w:val="left" w:pos="1134"/>
          <w:tab w:val="right" w:leader="dot" w:pos="5529"/>
          <w:tab w:val="right" w:pos="7371"/>
          <w:tab w:val="right" w:pos="9356"/>
        </w:tabs>
        <w:rPr>
          <w:rFonts w:ascii="Arial" w:hAnsi="Arial" w:cs="Arial"/>
          <w:b/>
        </w:rPr>
      </w:pPr>
      <w:r w:rsidRPr="001A0CA2">
        <w:rPr>
          <w:rFonts w:ascii="Arial" w:hAnsi="Arial" w:cs="Arial"/>
          <w:b/>
        </w:rPr>
        <w:t xml:space="preserve">The entry to record </w:t>
      </w:r>
      <w:r w:rsidR="001A0CA2" w:rsidRPr="001A0CA2">
        <w:rPr>
          <w:rFonts w:ascii="Arial" w:hAnsi="Arial" w:cs="Arial"/>
          <w:b/>
        </w:rPr>
        <w:t>the goodwill is as follows</w:t>
      </w:r>
      <w:r w:rsidRPr="001A0CA2">
        <w:rPr>
          <w:rFonts w:ascii="Arial" w:hAnsi="Arial" w:cs="Arial"/>
          <w:b/>
        </w:rPr>
        <w:t>:</w:t>
      </w:r>
    </w:p>
    <w:p w:rsidR="007F377C" w:rsidRDefault="007F377C" w:rsidP="00576343">
      <w:pPr>
        <w:tabs>
          <w:tab w:val="left" w:pos="567"/>
          <w:tab w:val="left" w:pos="1134"/>
          <w:tab w:val="right" w:leader="dot" w:pos="5529"/>
          <w:tab w:val="right" w:pos="7371"/>
          <w:tab w:val="right" w:pos="9356"/>
        </w:tabs>
        <w:rPr>
          <w:rFonts w:ascii="Arial" w:hAnsi="Arial" w:cs="Arial"/>
        </w:rPr>
      </w:pPr>
      <w:r>
        <w:rPr>
          <w:rFonts w:ascii="Arial" w:hAnsi="Arial" w:cs="Arial"/>
        </w:rPr>
        <w:tab/>
      </w:r>
      <w:r w:rsidRPr="00253821">
        <w:rPr>
          <w:rFonts w:ascii="Arial" w:hAnsi="Arial" w:cs="Arial"/>
          <w:highlight w:val="yellow"/>
        </w:rPr>
        <w:t>Goodwill</w:t>
      </w:r>
      <w:r w:rsidRPr="00253821">
        <w:rPr>
          <w:rFonts w:ascii="Arial" w:hAnsi="Arial" w:cs="Arial"/>
          <w:highlight w:val="yellow"/>
        </w:rPr>
        <w:tab/>
      </w:r>
      <w:r w:rsidRPr="00253821">
        <w:rPr>
          <w:rFonts w:ascii="Arial" w:hAnsi="Arial" w:cs="Arial"/>
          <w:highlight w:val="yellow"/>
        </w:rPr>
        <w:tab/>
        <w:t>20,000</w:t>
      </w:r>
    </w:p>
    <w:p w:rsidR="007F377C" w:rsidRDefault="007F377C" w:rsidP="00576343">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Adams, Capital (60% x $20,000)</w:t>
      </w:r>
      <w:r>
        <w:rPr>
          <w:rFonts w:ascii="Arial" w:hAnsi="Arial" w:cs="Arial"/>
        </w:rPr>
        <w:tab/>
      </w:r>
      <w:r>
        <w:rPr>
          <w:rFonts w:ascii="Arial" w:hAnsi="Arial" w:cs="Arial"/>
        </w:rPr>
        <w:tab/>
      </w:r>
      <w:r>
        <w:rPr>
          <w:rFonts w:ascii="Arial" w:hAnsi="Arial" w:cs="Arial"/>
        </w:rPr>
        <w:tab/>
        <w:t>12,000</w:t>
      </w:r>
    </w:p>
    <w:p w:rsidR="007F377C" w:rsidRDefault="007F377C" w:rsidP="00576343">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Brown, Capital (40% x $20,000)</w:t>
      </w:r>
      <w:r>
        <w:rPr>
          <w:rFonts w:ascii="Arial" w:hAnsi="Arial" w:cs="Arial"/>
        </w:rPr>
        <w:tab/>
      </w:r>
      <w:r>
        <w:rPr>
          <w:rFonts w:ascii="Arial" w:hAnsi="Arial" w:cs="Arial"/>
        </w:rPr>
        <w:tab/>
      </w:r>
      <w:r>
        <w:rPr>
          <w:rFonts w:ascii="Arial" w:hAnsi="Arial" w:cs="Arial"/>
        </w:rPr>
        <w:tab/>
        <w:t>8,000</w:t>
      </w:r>
    </w:p>
    <w:p w:rsidR="007F377C" w:rsidRPr="001A0CA2" w:rsidRDefault="001A0CA2" w:rsidP="00576343">
      <w:pPr>
        <w:tabs>
          <w:tab w:val="left" w:pos="567"/>
          <w:tab w:val="left" w:pos="1134"/>
          <w:tab w:val="right" w:leader="dot" w:pos="5529"/>
          <w:tab w:val="right" w:pos="7371"/>
          <w:tab w:val="right" w:pos="9356"/>
        </w:tabs>
        <w:rPr>
          <w:rFonts w:ascii="Arial" w:hAnsi="Arial" w:cs="Arial"/>
          <w:b/>
        </w:rPr>
      </w:pPr>
      <w:r w:rsidRPr="001A0CA2">
        <w:rPr>
          <w:rFonts w:ascii="Arial" w:hAnsi="Arial" w:cs="Arial"/>
          <w:b/>
        </w:rPr>
        <w:t>The entry to record the admission of Carrol is as follows:</w:t>
      </w:r>
    </w:p>
    <w:p w:rsidR="001A0CA2" w:rsidRDefault="001A0CA2" w:rsidP="00576343">
      <w:pPr>
        <w:tabs>
          <w:tab w:val="left" w:pos="567"/>
          <w:tab w:val="left" w:pos="1134"/>
          <w:tab w:val="right" w:leader="dot" w:pos="5529"/>
          <w:tab w:val="right" w:pos="7371"/>
          <w:tab w:val="right" w:pos="9356"/>
        </w:tabs>
        <w:rPr>
          <w:rFonts w:ascii="Arial" w:hAnsi="Arial" w:cs="Arial"/>
        </w:rPr>
      </w:pPr>
    </w:p>
    <w:p w:rsidR="001A0CA2" w:rsidRPr="00253821" w:rsidRDefault="001A0CA2" w:rsidP="00576343">
      <w:pPr>
        <w:tabs>
          <w:tab w:val="left" w:pos="567"/>
          <w:tab w:val="left" w:pos="1134"/>
          <w:tab w:val="right" w:leader="dot" w:pos="5529"/>
          <w:tab w:val="right" w:pos="7371"/>
          <w:tab w:val="right" w:pos="9356"/>
        </w:tabs>
        <w:rPr>
          <w:rFonts w:ascii="Arial" w:hAnsi="Arial" w:cs="Arial"/>
          <w:highlight w:val="yellow"/>
        </w:rPr>
      </w:pPr>
      <w:r>
        <w:rPr>
          <w:rFonts w:ascii="Arial" w:hAnsi="Arial" w:cs="Arial"/>
        </w:rPr>
        <w:tab/>
      </w:r>
      <w:r w:rsidRPr="00253821">
        <w:rPr>
          <w:rFonts w:ascii="Arial" w:hAnsi="Arial" w:cs="Arial"/>
          <w:highlight w:val="yellow"/>
        </w:rPr>
        <w:t xml:space="preserve">Adams, Capital </w:t>
      </w:r>
      <w:r w:rsidRPr="00253821">
        <w:rPr>
          <w:rFonts w:ascii="Arial" w:hAnsi="Arial" w:cs="Arial"/>
          <w:highlight w:val="yellow"/>
        </w:rPr>
        <w:sym w:font="Wingdings" w:char="F0E0"/>
      </w:r>
      <w:r w:rsidRPr="00253821">
        <w:rPr>
          <w:rFonts w:ascii="Arial" w:hAnsi="Arial" w:cs="Arial"/>
          <w:highlight w:val="yellow"/>
        </w:rPr>
        <w:t xml:space="preserve"> 30% x (60,000+12,000)</w:t>
      </w:r>
      <w:r w:rsidRPr="00253821">
        <w:rPr>
          <w:rFonts w:ascii="Arial" w:hAnsi="Arial" w:cs="Arial"/>
          <w:highlight w:val="yellow"/>
        </w:rPr>
        <w:tab/>
      </w:r>
      <w:r w:rsidRPr="00253821">
        <w:rPr>
          <w:rFonts w:ascii="Arial" w:hAnsi="Arial" w:cs="Arial"/>
          <w:highlight w:val="yellow"/>
        </w:rPr>
        <w:tab/>
        <w:t>21,600</w:t>
      </w:r>
    </w:p>
    <w:p w:rsidR="001A0CA2" w:rsidRDefault="001A0CA2" w:rsidP="00576343">
      <w:pPr>
        <w:tabs>
          <w:tab w:val="left" w:pos="567"/>
          <w:tab w:val="left" w:pos="1134"/>
          <w:tab w:val="right" w:leader="dot" w:pos="5529"/>
          <w:tab w:val="right" w:pos="7371"/>
          <w:tab w:val="right" w:pos="9356"/>
        </w:tabs>
        <w:rPr>
          <w:rFonts w:ascii="Arial" w:hAnsi="Arial" w:cs="Arial"/>
        </w:rPr>
      </w:pPr>
      <w:r w:rsidRPr="00253821">
        <w:rPr>
          <w:rFonts w:ascii="Arial" w:hAnsi="Arial" w:cs="Arial"/>
          <w:highlight w:val="yellow"/>
        </w:rPr>
        <w:tab/>
        <w:t xml:space="preserve">Brown, Capital </w:t>
      </w:r>
      <w:r w:rsidRPr="00253821">
        <w:rPr>
          <w:rFonts w:ascii="Arial" w:hAnsi="Arial" w:cs="Arial"/>
          <w:highlight w:val="yellow"/>
        </w:rPr>
        <w:sym w:font="Wingdings" w:char="F0E0"/>
      </w:r>
      <w:r w:rsidRPr="00253821">
        <w:rPr>
          <w:rFonts w:ascii="Arial" w:hAnsi="Arial" w:cs="Arial"/>
          <w:highlight w:val="yellow"/>
        </w:rPr>
        <w:t xml:space="preserve"> 30% x (40,000+8,000)</w:t>
      </w:r>
      <w:r w:rsidRPr="00253821">
        <w:rPr>
          <w:rFonts w:ascii="Arial" w:hAnsi="Arial" w:cs="Arial"/>
          <w:highlight w:val="yellow"/>
        </w:rPr>
        <w:tab/>
      </w:r>
      <w:r w:rsidRPr="00253821">
        <w:rPr>
          <w:rFonts w:ascii="Arial" w:hAnsi="Arial" w:cs="Arial"/>
          <w:highlight w:val="yellow"/>
        </w:rPr>
        <w:tab/>
        <w:t>14,400</w:t>
      </w:r>
    </w:p>
    <w:p w:rsidR="001A0CA2" w:rsidRDefault="001A0CA2" w:rsidP="00576343">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Carrol, Capital (30% x 120,000)</w:t>
      </w:r>
      <w:r>
        <w:rPr>
          <w:rFonts w:ascii="Arial" w:hAnsi="Arial" w:cs="Arial"/>
        </w:rPr>
        <w:tab/>
      </w:r>
      <w:r>
        <w:rPr>
          <w:rFonts w:ascii="Arial" w:hAnsi="Arial" w:cs="Arial"/>
        </w:rPr>
        <w:tab/>
      </w:r>
      <w:r>
        <w:rPr>
          <w:rFonts w:ascii="Arial" w:hAnsi="Arial" w:cs="Arial"/>
        </w:rPr>
        <w:tab/>
        <w:t>36,000</w:t>
      </w:r>
      <w:r>
        <w:rPr>
          <w:rFonts w:ascii="Arial" w:hAnsi="Arial" w:cs="Arial"/>
        </w:rPr>
        <w:tab/>
      </w:r>
    </w:p>
    <w:p w:rsidR="001A0CA2" w:rsidRDefault="001A0CA2" w:rsidP="00576343">
      <w:pPr>
        <w:tabs>
          <w:tab w:val="left" w:pos="567"/>
          <w:tab w:val="left" w:pos="1134"/>
          <w:tab w:val="right" w:leader="dot" w:pos="5529"/>
          <w:tab w:val="right" w:pos="7371"/>
          <w:tab w:val="right" w:pos="9356"/>
        </w:tabs>
        <w:rPr>
          <w:rFonts w:ascii="Arial" w:hAnsi="Arial" w:cs="Arial"/>
        </w:rPr>
      </w:pPr>
    </w:p>
    <w:p w:rsidR="00B73223" w:rsidRPr="00664C32" w:rsidRDefault="00B73223" w:rsidP="00576343">
      <w:pPr>
        <w:tabs>
          <w:tab w:val="left" w:pos="567"/>
          <w:tab w:val="left" w:pos="1134"/>
          <w:tab w:val="right" w:leader="dot" w:pos="5529"/>
          <w:tab w:val="right" w:pos="7371"/>
          <w:tab w:val="right" w:pos="9356"/>
        </w:tabs>
        <w:rPr>
          <w:rFonts w:ascii="Arial" w:hAnsi="Arial" w:cs="Arial"/>
          <w:b/>
        </w:rPr>
      </w:pPr>
      <w:r w:rsidRPr="00664C32">
        <w:rPr>
          <w:rFonts w:ascii="Arial" w:hAnsi="Arial" w:cs="Arial"/>
          <w:b/>
        </w:rPr>
        <w:t xml:space="preserve">Bonus </w:t>
      </w:r>
      <w:r w:rsidR="00664C32" w:rsidRPr="00664C32">
        <w:rPr>
          <w:rFonts w:ascii="Arial" w:hAnsi="Arial" w:cs="Arial"/>
          <w:b/>
        </w:rPr>
        <w:t>Method</w:t>
      </w:r>
    </w:p>
    <w:p w:rsidR="00B73223" w:rsidRDefault="00B73223" w:rsidP="00576343">
      <w:pPr>
        <w:tabs>
          <w:tab w:val="left" w:pos="567"/>
          <w:tab w:val="left" w:pos="1134"/>
          <w:tab w:val="right" w:leader="dot" w:pos="5529"/>
          <w:tab w:val="right" w:pos="7371"/>
          <w:tab w:val="right" w:pos="9356"/>
        </w:tabs>
        <w:rPr>
          <w:rFonts w:ascii="Arial" w:hAnsi="Arial" w:cs="Arial"/>
        </w:rPr>
      </w:pPr>
    </w:p>
    <w:p w:rsidR="00664C32" w:rsidRDefault="00664C32" w:rsidP="00576343">
      <w:pPr>
        <w:tabs>
          <w:tab w:val="left" w:pos="567"/>
          <w:tab w:val="left" w:pos="1134"/>
          <w:tab w:val="right" w:leader="dot" w:pos="5529"/>
          <w:tab w:val="right" w:pos="7371"/>
          <w:tab w:val="right" w:pos="9356"/>
        </w:tabs>
        <w:rPr>
          <w:rFonts w:ascii="Arial" w:hAnsi="Arial" w:cs="Arial"/>
        </w:rPr>
      </w:pPr>
      <w:r>
        <w:rPr>
          <w:rFonts w:ascii="Arial" w:hAnsi="Arial" w:cs="Arial"/>
        </w:rPr>
        <w:t>If the admission in the illustration 1.9. is recorded using bonus method, the entry would be as follows:</w:t>
      </w:r>
    </w:p>
    <w:p w:rsidR="00664C32" w:rsidRDefault="00664C32" w:rsidP="00576343">
      <w:pPr>
        <w:tabs>
          <w:tab w:val="left" w:pos="567"/>
          <w:tab w:val="left" w:pos="1134"/>
          <w:tab w:val="right" w:leader="dot" w:pos="5529"/>
          <w:tab w:val="right" w:pos="7371"/>
          <w:tab w:val="right" w:pos="9356"/>
        </w:tabs>
        <w:rPr>
          <w:rFonts w:ascii="Arial" w:hAnsi="Arial" w:cs="Arial"/>
        </w:rPr>
      </w:pPr>
    </w:p>
    <w:p w:rsidR="00253821" w:rsidRDefault="00253821" w:rsidP="00576343">
      <w:pPr>
        <w:tabs>
          <w:tab w:val="left" w:pos="567"/>
          <w:tab w:val="left" w:pos="1134"/>
          <w:tab w:val="right" w:leader="dot" w:pos="5529"/>
          <w:tab w:val="right" w:pos="7371"/>
          <w:tab w:val="right" w:pos="9356"/>
        </w:tabs>
        <w:rPr>
          <w:rFonts w:ascii="Arial" w:hAnsi="Arial" w:cs="Arial"/>
        </w:rPr>
      </w:pPr>
    </w:p>
    <w:p w:rsidR="00253821" w:rsidRDefault="00253821" w:rsidP="00576343">
      <w:pPr>
        <w:tabs>
          <w:tab w:val="left" w:pos="567"/>
          <w:tab w:val="left" w:pos="1134"/>
          <w:tab w:val="right" w:leader="dot" w:pos="5529"/>
          <w:tab w:val="right" w:pos="7371"/>
          <w:tab w:val="right" w:pos="9356"/>
        </w:tabs>
        <w:rPr>
          <w:rFonts w:ascii="Arial" w:hAnsi="Arial" w:cs="Arial"/>
        </w:rPr>
      </w:pPr>
    </w:p>
    <w:p w:rsidR="00664C32" w:rsidRDefault="00664C32" w:rsidP="00576343">
      <w:pPr>
        <w:tabs>
          <w:tab w:val="left" w:pos="567"/>
          <w:tab w:val="left" w:pos="1134"/>
          <w:tab w:val="right" w:leader="dot" w:pos="5529"/>
          <w:tab w:val="right" w:pos="7371"/>
          <w:tab w:val="right" w:pos="9356"/>
        </w:tabs>
        <w:rPr>
          <w:rFonts w:ascii="Arial" w:hAnsi="Arial" w:cs="Arial"/>
        </w:rPr>
      </w:pPr>
      <w:r>
        <w:rPr>
          <w:rFonts w:ascii="Arial" w:hAnsi="Arial" w:cs="Arial"/>
        </w:rPr>
        <w:tab/>
        <w:t>Adams, Capital (30% x $60,000)</w:t>
      </w:r>
      <w:r>
        <w:rPr>
          <w:rFonts w:ascii="Arial" w:hAnsi="Arial" w:cs="Arial"/>
        </w:rPr>
        <w:tab/>
      </w:r>
      <w:r>
        <w:rPr>
          <w:rFonts w:ascii="Arial" w:hAnsi="Arial" w:cs="Arial"/>
        </w:rPr>
        <w:tab/>
        <w:t>18,000</w:t>
      </w:r>
    </w:p>
    <w:p w:rsidR="00664C32" w:rsidRDefault="00664C32" w:rsidP="00576343">
      <w:pPr>
        <w:tabs>
          <w:tab w:val="left" w:pos="567"/>
          <w:tab w:val="left" w:pos="1134"/>
          <w:tab w:val="right" w:leader="dot" w:pos="5529"/>
          <w:tab w:val="right" w:pos="7371"/>
          <w:tab w:val="right" w:pos="9356"/>
        </w:tabs>
        <w:rPr>
          <w:rFonts w:ascii="Arial" w:hAnsi="Arial" w:cs="Arial"/>
        </w:rPr>
      </w:pPr>
      <w:r>
        <w:rPr>
          <w:rFonts w:ascii="Arial" w:hAnsi="Arial" w:cs="Arial"/>
        </w:rPr>
        <w:tab/>
        <w:t>Brown, Capital (30% x $40,000)</w:t>
      </w:r>
      <w:r>
        <w:rPr>
          <w:rFonts w:ascii="Arial" w:hAnsi="Arial" w:cs="Arial"/>
        </w:rPr>
        <w:tab/>
      </w:r>
      <w:r>
        <w:rPr>
          <w:rFonts w:ascii="Arial" w:hAnsi="Arial" w:cs="Arial"/>
        </w:rPr>
        <w:tab/>
        <w:t>12,000</w:t>
      </w:r>
    </w:p>
    <w:p w:rsidR="00664C32" w:rsidRDefault="00664C32" w:rsidP="00576343">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Carrol, Capital (30% x $100.000)</w:t>
      </w:r>
      <w:r>
        <w:rPr>
          <w:rFonts w:ascii="Arial" w:hAnsi="Arial" w:cs="Arial"/>
        </w:rPr>
        <w:tab/>
      </w:r>
      <w:r>
        <w:rPr>
          <w:rFonts w:ascii="Arial" w:hAnsi="Arial" w:cs="Arial"/>
        </w:rPr>
        <w:tab/>
      </w:r>
      <w:r>
        <w:rPr>
          <w:rFonts w:ascii="Arial" w:hAnsi="Arial" w:cs="Arial"/>
        </w:rPr>
        <w:tab/>
        <w:t>30,000</w:t>
      </w:r>
      <w:r>
        <w:rPr>
          <w:rFonts w:ascii="Arial" w:hAnsi="Arial" w:cs="Arial"/>
        </w:rPr>
        <w:tab/>
      </w:r>
    </w:p>
    <w:p w:rsidR="00664C32" w:rsidRDefault="00664C32" w:rsidP="00576343">
      <w:pPr>
        <w:tabs>
          <w:tab w:val="left" w:pos="567"/>
          <w:tab w:val="left" w:pos="1134"/>
          <w:tab w:val="right" w:leader="dot" w:pos="5529"/>
          <w:tab w:val="right" w:pos="7371"/>
          <w:tab w:val="right" w:pos="9356"/>
        </w:tabs>
        <w:rPr>
          <w:rFonts w:ascii="Arial" w:hAnsi="Arial" w:cs="Arial"/>
        </w:rPr>
      </w:pPr>
    </w:p>
    <w:p w:rsidR="00664C32" w:rsidRDefault="00664C32" w:rsidP="00576343">
      <w:pPr>
        <w:tabs>
          <w:tab w:val="left" w:pos="567"/>
          <w:tab w:val="left" w:pos="1134"/>
          <w:tab w:val="right" w:leader="dot" w:pos="5529"/>
          <w:tab w:val="right" w:pos="7371"/>
          <w:tab w:val="right" w:pos="9356"/>
        </w:tabs>
        <w:rPr>
          <w:rFonts w:ascii="Arial" w:hAnsi="Arial" w:cs="Arial"/>
        </w:rPr>
      </w:pPr>
      <w:r>
        <w:rPr>
          <w:rFonts w:ascii="Arial" w:hAnsi="Arial" w:cs="Arial"/>
        </w:rPr>
        <w:t>The two method will result the same composition of capital when there is an impairment of goodwill.</w:t>
      </w:r>
    </w:p>
    <w:p w:rsidR="00664C32" w:rsidRDefault="00664C32" w:rsidP="00576343">
      <w:pPr>
        <w:tabs>
          <w:tab w:val="left" w:pos="567"/>
          <w:tab w:val="left" w:pos="1134"/>
          <w:tab w:val="right" w:leader="dot" w:pos="5529"/>
          <w:tab w:val="right" w:pos="7371"/>
          <w:tab w:val="right" w:pos="9356"/>
        </w:tabs>
        <w:rPr>
          <w:rFonts w:ascii="Arial" w:hAnsi="Arial" w:cs="Arial"/>
        </w:rPr>
      </w:pPr>
    </w:p>
    <w:p w:rsidR="00664C32" w:rsidRPr="00E80D44" w:rsidRDefault="003B2906" w:rsidP="00576343">
      <w:pPr>
        <w:tabs>
          <w:tab w:val="left" w:pos="567"/>
          <w:tab w:val="left" w:pos="1134"/>
          <w:tab w:val="right" w:leader="dot" w:pos="5529"/>
          <w:tab w:val="right" w:pos="7371"/>
          <w:tab w:val="right" w:pos="9356"/>
        </w:tabs>
        <w:rPr>
          <w:rFonts w:ascii="Arial" w:hAnsi="Arial" w:cs="Arial"/>
          <w:b/>
        </w:rPr>
      </w:pPr>
      <w:r w:rsidRPr="00E80D44">
        <w:rPr>
          <w:rFonts w:ascii="Arial" w:hAnsi="Arial" w:cs="Arial"/>
          <w:b/>
        </w:rPr>
        <w:t>Illustration 1.10.</w:t>
      </w:r>
    </w:p>
    <w:p w:rsidR="003B2906" w:rsidRPr="00E80D44" w:rsidRDefault="003B2906" w:rsidP="00576343">
      <w:pPr>
        <w:tabs>
          <w:tab w:val="left" w:pos="567"/>
          <w:tab w:val="left" w:pos="1134"/>
          <w:tab w:val="right" w:leader="dot" w:pos="5529"/>
          <w:tab w:val="right" w:pos="7371"/>
          <w:tab w:val="right" w:pos="9356"/>
        </w:tabs>
        <w:rPr>
          <w:rFonts w:ascii="Arial" w:hAnsi="Arial" w:cs="Arial"/>
          <w:b/>
        </w:rPr>
      </w:pPr>
      <w:r w:rsidRPr="00E80D44">
        <w:rPr>
          <w:rFonts w:ascii="Arial" w:hAnsi="Arial" w:cs="Arial"/>
          <w:b/>
        </w:rPr>
        <w:t>Schedule of Acount Balances</w:t>
      </w:r>
    </w:p>
    <w:p w:rsidR="003B2906" w:rsidRDefault="003B2906" w:rsidP="00576343">
      <w:pPr>
        <w:tabs>
          <w:tab w:val="left" w:pos="567"/>
          <w:tab w:val="left" w:pos="1134"/>
          <w:tab w:val="right" w:leader="dot" w:pos="5529"/>
          <w:tab w:val="right" w:pos="7371"/>
          <w:tab w:val="right" w:pos="9356"/>
        </w:tabs>
        <w:rPr>
          <w:rFonts w:ascii="Arial" w:hAnsi="Arial" w:cs="Arial"/>
        </w:rPr>
      </w:pPr>
    </w:p>
    <w:p w:rsidR="003B2906" w:rsidRPr="0012597E" w:rsidRDefault="003B2906" w:rsidP="00576343">
      <w:pPr>
        <w:tabs>
          <w:tab w:val="left" w:pos="567"/>
          <w:tab w:val="left" w:pos="1134"/>
          <w:tab w:val="right" w:leader="dot" w:pos="5529"/>
          <w:tab w:val="right" w:pos="7371"/>
          <w:tab w:val="right" w:pos="9356"/>
        </w:tabs>
        <w:rPr>
          <w:rFonts w:ascii="Arial" w:hAnsi="Arial" w:cs="Arial"/>
          <w:b/>
        </w:rPr>
      </w:pPr>
      <w:r w:rsidRPr="0012597E">
        <w:rPr>
          <w:rFonts w:ascii="Arial" w:hAnsi="Arial" w:cs="Arial"/>
          <w:b/>
        </w:rPr>
        <w:t>Goodwill Method</w:t>
      </w:r>
    </w:p>
    <w:tbl>
      <w:tblPr>
        <w:tblStyle w:val="TableGrid"/>
        <w:tblW w:w="0" w:type="auto"/>
        <w:tblInd w:w="108" w:type="dxa"/>
        <w:tblLook w:val="04A0"/>
      </w:tblPr>
      <w:tblGrid>
        <w:gridCol w:w="3261"/>
        <w:gridCol w:w="1417"/>
        <w:gridCol w:w="1276"/>
        <w:gridCol w:w="1276"/>
        <w:gridCol w:w="1134"/>
        <w:gridCol w:w="1077"/>
      </w:tblGrid>
      <w:tr w:rsidR="003B2906" w:rsidTr="003B2906">
        <w:tc>
          <w:tcPr>
            <w:tcW w:w="3261" w:type="dxa"/>
            <w:vMerge w:val="restart"/>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Description</w:t>
            </w:r>
          </w:p>
        </w:tc>
        <w:tc>
          <w:tcPr>
            <w:tcW w:w="1417" w:type="dxa"/>
            <w:vMerge w:val="restart"/>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Net Assets</w:t>
            </w:r>
          </w:p>
        </w:tc>
        <w:tc>
          <w:tcPr>
            <w:tcW w:w="1276" w:type="dxa"/>
            <w:vMerge w:val="restart"/>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Goodwill</w:t>
            </w:r>
          </w:p>
        </w:tc>
        <w:tc>
          <w:tcPr>
            <w:tcW w:w="3487" w:type="dxa"/>
            <w:gridSpan w:val="3"/>
          </w:tcPr>
          <w:p w:rsidR="003B2906" w:rsidRDefault="003B2906" w:rsidP="003B2906">
            <w:pPr>
              <w:tabs>
                <w:tab w:val="left" w:pos="567"/>
                <w:tab w:val="left" w:pos="1134"/>
                <w:tab w:val="right" w:leader="dot" w:pos="5529"/>
                <w:tab w:val="right" w:pos="7371"/>
                <w:tab w:val="right" w:pos="9356"/>
              </w:tabs>
              <w:jc w:val="center"/>
              <w:rPr>
                <w:rFonts w:ascii="Arial" w:hAnsi="Arial" w:cs="Arial"/>
              </w:rPr>
            </w:pPr>
            <w:r>
              <w:rPr>
                <w:rFonts w:ascii="Arial" w:hAnsi="Arial" w:cs="Arial"/>
              </w:rPr>
              <w:t>Capital</w:t>
            </w:r>
          </w:p>
        </w:tc>
      </w:tr>
      <w:tr w:rsidR="003B2906" w:rsidTr="003B2906">
        <w:tc>
          <w:tcPr>
            <w:tcW w:w="3261" w:type="dxa"/>
            <w:vMerge/>
          </w:tcPr>
          <w:p w:rsidR="003B2906" w:rsidRDefault="003B2906" w:rsidP="00576343">
            <w:pPr>
              <w:tabs>
                <w:tab w:val="left" w:pos="567"/>
                <w:tab w:val="left" w:pos="1134"/>
                <w:tab w:val="right" w:leader="dot" w:pos="5529"/>
                <w:tab w:val="right" w:pos="7371"/>
                <w:tab w:val="right" w:pos="9356"/>
              </w:tabs>
              <w:rPr>
                <w:rFonts w:ascii="Arial" w:hAnsi="Arial" w:cs="Arial"/>
              </w:rPr>
            </w:pPr>
          </w:p>
        </w:tc>
        <w:tc>
          <w:tcPr>
            <w:tcW w:w="1417" w:type="dxa"/>
            <w:vMerge/>
          </w:tcPr>
          <w:p w:rsidR="003B2906" w:rsidRDefault="003B2906" w:rsidP="00576343">
            <w:pPr>
              <w:tabs>
                <w:tab w:val="left" w:pos="567"/>
                <w:tab w:val="left" w:pos="1134"/>
                <w:tab w:val="right" w:leader="dot" w:pos="5529"/>
                <w:tab w:val="right" w:pos="7371"/>
                <w:tab w:val="right" w:pos="9356"/>
              </w:tabs>
              <w:rPr>
                <w:rFonts w:ascii="Arial" w:hAnsi="Arial" w:cs="Arial"/>
              </w:rPr>
            </w:pPr>
          </w:p>
        </w:tc>
        <w:tc>
          <w:tcPr>
            <w:tcW w:w="1276" w:type="dxa"/>
            <w:vMerge/>
          </w:tcPr>
          <w:p w:rsidR="003B2906" w:rsidRDefault="003B2906" w:rsidP="00576343">
            <w:pPr>
              <w:tabs>
                <w:tab w:val="left" w:pos="567"/>
                <w:tab w:val="left" w:pos="1134"/>
                <w:tab w:val="right" w:leader="dot" w:pos="5529"/>
                <w:tab w:val="right" w:pos="7371"/>
                <w:tab w:val="right" w:pos="9356"/>
              </w:tabs>
              <w:rPr>
                <w:rFonts w:ascii="Arial" w:hAnsi="Arial" w:cs="Arial"/>
              </w:rPr>
            </w:pPr>
          </w:p>
        </w:tc>
        <w:tc>
          <w:tcPr>
            <w:tcW w:w="1276" w:type="dxa"/>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Adams</w:t>
            </w:r>
          </w:p>
        </w:tc>
        <w:tc>
          <w:tcPr>
            <w:tcW w:w="1134" w:type="dxa"/>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Brown</w:t>
            </w:r>
          </w:p>
        </w:tc>
        <w:tc>
          <w:tcPr>
            <w:tcW w:w="1077" w:type="dxa"/>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Carrol</w:t>
            </w:r>
          </w:p>
        </w:tc>
      </w:tr>
      <w:tr w:rsidR="003B2906" w:rsidTr="003B2906">
        <w:tc>
          <w:tcPr>
            <w:tcW w:w="3261" w:type="dxa"/>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Balance after Carrol Admission</w:t>
            </w:r>
          </w:p>
        </w:tc>
        <w:tc>
          <w:tcPr>
            <w:tcW w:w="141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100,000</w:t>
            </w: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20,000</w:t>
            </w: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50,400</w:t>
            </w:r>
          </w:p>
        </w:tc>
        <w:tc>
          <w:tcPr>
            <w:tcW w:w="1134"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33,600</w:t>
            </w:r>
          </w:p>
        </w:tc>
        <w:tc>
          <w:tcPr>
            <w:tcW w:w="107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36,000</w:t>
            </w:r>
          </w:p>
        </w:tc>
      </w:tr>
      <w:tr w:rsidR="003B2906" w:rsidTr="003B2906">
        <w:tc>
          <w:tcPr>
            <w:tcW w:w="3261" w:type="dxa"/>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Impairment of goodwill</w:t>
            </w:r>
          </w:p>
        </w:tc>
        <w:tc>
          <w:tcPr>
            <w:tcW w:w="141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-20,000</w:t>
            </w: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134"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07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r>
      <w:tr w:rsidR="003B2906" w:rsidTr="003B2906">
        <w:tc>
          <w:tcPr>
            <w:tcW w:w="3261" w:type="dxa"/>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42% x $20,000</w:t>
            </w:r>
          </w:p>
        </w:tc>
        <w:tc>
          <w:tcPr>
            <w:tcW w:w="141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-8,400</w:t>
            </w:r>
          </w:p>
        </w:tc>
        <w:tc>
          <w:tcPr>
            <w:tcW w:w="1134"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07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r>
      <w:tr w:rsidR="003B2906" w:rsidTr="003B2906">
        <w:tc>
          <w:tcPr>
            <w:tcW w:w="3261" w:type="dxa"/>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t>28% x $20,000</w:t>
            </w:r>
          </w:p>
        </w:tc>
        <w:tc>
          <w:tcPr>
            <w:tcW w:w="141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134"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-5,600</w:t>
            </w:r>
          </w:p>
        </w:tc>
        <w:tc>
          <w:tcPr>
            <w:tcW w:w="107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r>
      <w:tr w:rsidR="003B2906" w:rsidTr="003B2906">
        <w:tc>
          <w:tcPr>
            <w:tcW w:w="3261" w:type="dxa"/>
          </w:tcPr>
          <w:p w:rsidR="003B2906" w:rsidRDefault="003B2906" w:rsidP="00576343">
            <w:pPr>
              <w:tabs>
                <w:tab w:val="left" w:pos="567"/>
                <w:tab w:val="left" w:pos="1134"/>
                <w:tab w:val="right" w:leader="dot" w:pos="5529"/>
                <w:tab w:val="right" w:pos="7371"/>
                <w:tab w:val="right" w:pos="9356"/>
              </w:tabs>
              <w:rPr>
                <w:rFonts w:ascii="Arial" w:hAnsi="Arial" w:cs="Arial"/>
              </w:rPr>
            </w:pPr>
            <w:r>
              <w:rPr>
                <w:rFonts w:ascii="Arial" w:hAnsi="Arial" w:cs="Arial"/>
              </w:rPr>
              <w:lastRenderedPageBreak/>
              <w:t>30% x $20,000</w:t>
            </w:r>
          </w:p>
        </w:tc>
        <w:tc>
          <w:tcPr>
            <w:tcW w:w="141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134"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07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-6,000</w:t>
            </w:r>
          </w:p>
        </w:tc>
      </w:tr>
      <w:tr w:rsidR="003B2906" w:rsidTr="003B2906">
        <w:tc>
          <w:tcPr>
            <w:tcW w:w="3261" w:type="dxa"/>
          </w:tcPr>
          <w:p w:rsidR="003B2906" w:rsidRDefault="003B2906" w:rsidP="00576343">
            <w:pPr>
              <w:tabs>
                <w:tab w:val="left" w:pos="567"/>
                <w:tab w:val="left" w:pos="1134"/>
                <w:tab w:val="right" w:leader="dot" w:pos="5529"/>
                <w:tab w:val="right" w:pos="7371"/>
                <w:tab w:val="right" w:pos="9356"/>
              </w:tabs>
              <w:rPr>
                <w:rFonts w:ascii="Arial" w:hAnsi="Arial" w:cs="Arial"/>
              </w:rPr>
            </w:pPr>
          </w:p>
        </w:tc>
        <w:tc>
          <w:tcPr>
            <w:tcW w:w="141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100,000</w:t>
            </w: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p>
        </w:tc>
        <w:tc>
          <w:tcPr>
            <w:tcW w:w="1276"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42,000</w:t>
            </w:r>
          </w:p>
        </w:tc>
        <w:tc>
          <w:tcPr>
            <w:tcW w:w="1134"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28,000</w:t>
            </w:r>
          </w:p>
        </w:tc>
        <w:tc>
          <w:tcPr>
            <w:tcW w:w="1077" w:type="dxa"/>
          </w:tcPr>
          <w:p w:rsidR="003B2906" w:rsidRDefault="003B2906" w:rsidP="003B2906">
            <w:pPr>
              <w:tabs>
                <w:tab w:val="left" w:pos="567"/>
                <w:tab w:val="left" w:pos="1134"/>
                <w:tab w:val="right" w:leader="dot" w:pos="5529"/>
                <w:tab w:val="right" w:pos="7371"/>
                <w:tab w:val="right" w:pos="9356"/>
              </w:tabs>
              <w:jc w:val="right"/>
              <w:rPr>
                <w:rFonts w:ascii="Arial" w:hAnsi="Arial" w:cs="Arial"/>
              </w:rPr>
            </w:pPr>
            <w:r>
              <w:rPr>
                <w:rFonts w:ascii="Arial" w:hAnsi="Arial" w:cs="Arial"/>
              </w:rPr>
              <w:t>30,000</w:t>
            </w:r>
          </w:p>
        </w:tc>
      </w:tr>
    </w:tbl>
    <w:p w:rsidR="0012597E" w:rsidRDefault="0012597E" w:rsidP="00576343">
      <w:pPr>
        <w:tabs>
          <w:tab w:val="left" w:pos="567"/>
          <w:tab w:val="left" w:pos="1134"/>
          <w:tab w:val="right" w:leader="dot" w:pos="5529"/>
          <w:tab w:val="right" w:pos="7371"/>
          <w:tab w:val="right" w:pos="9356"/>
        </w:tabs>
        <w:rPr>
          <w:rFonts w:ascii="Arial" w:hAnsi="Arial" w:cs="Arial"/>
          <w:highlight w:val="yellow"/>
        </w:rPr>
      </w:pPr>
    </w:p>
    <w:p w:rsidR="006C0305" w:rsidRDefault="006C0305" w:rsidP="00576343">
      <w:pPr>
        <w:tabs>
          <w:tab w:val="left" w:pos="567"/>
          <w:tab w:val="left" w:pos="1134"/>
          <w:tab w:val="right" w:leader="dot" w:pos="5529"/>
          <w:tab w:val="right" w:pos="7371"/>
          <w:tab w:val="right" w:pos="9356"/>
        </w:tabs>
        <w:rPr>
          <w:rFonts w:ascii="Arial" w:hAnsi="Arial" w:cs="Arial"/>
          <w:highlight w:val="yellow"/>
        </w:rPr>
      </w:pPr>
      <w:r>
        <w:rPr>
          <w:rFonts w:ascii="Arial" w:hAnsi="Arial" w:cs="Arial"/>
          <w:highlight w:val="yellow"/>
        </w:rPr>
        <w:t>Capital portion:</w:t>
      </w:r>
    </w:p>
    <w:p w:rsidR="006C0305" w:rsidRDefault="006C0305" w:rsidP="006C0305">
      <w:pPr>
        <w:pStyle w:val="ListParagraph"/>
        <w:numPr>
          <w:ilvl w:val="0"/>
          <w:numId w:val="22"/>
        </w:numPr>
        <w:tabs>
          <w:tab w:val="left" w:pos="567"/>
          <w:tab w:val="left" w:pos="1134"/>
          <w:tab w:val="right" w:leader="dot" w:pos="5529"/>
          <w:tab w:val="right" w:pos="7371"/>
          <w:tab w:val="right" w:pos="9356"/>
        </w:tabs>
        <w:rPr>
          <w:rFonts w:ascii="Arial" w:hAnsi="Arial" w:cs="Arial"/>
          <w:highlight w:val="yellow"/>
        </w:rPr>
      </w:pPr>
      <w:r>
        <w:rPr>
          <w:rFonts w:ascii="Arial" w:hAnsi="Arial" w:cs="Arial"/>
          <w:highlight w:val="yellow"/>
        </w:rPr>
        <w:t>Since Carrol interest is 30%, therefore the interest of the rest partners (Adams and Brown) is 70%</w:t>
      </w:r>
    </w:p>
    <w:p w:rsidR="006C0305" w:rsidRDefault="006C0305" w:rsidP="006C0305">
      <w:pPr>
        <w:pStyle w:val="ListParagraph"/>
        <w:numPr>
          <w:ilvl w:val="0"/>
          <w:numId w:val="22"/>
        </w:numPr>
        <w:tabs>
          <w:tab w:val="left" w:pos="567"/>
          <w:tab w:val="left" w:pos="1134"/>
          <w:tab w:val="right" w:leader="dot" w:pos="5529"/>
          <w:tab w:val="right" w:pos="7371"/>
          <w:tab w:val="right" w:pos="9356"/>
        </w:tabs>
        <w:rPr>
          <w:rFonts w:ascii="Arial" w:hAnsi="Arial" w:cs="Arial"/>
          <w:highlight w:val="yellow"/>
        </w:rPr>
      </w:pPr>
      <w:r>
        <w:rPr>
          <w:rFonts w:ascii="Arial" w:hAnsi="Arial" w:cs="Arial"/>
          <w:highlight w:val="yellow"/>
        </w:rPr>
        <w:t>Adams = 60% x 70% = 42%</w:t>
      </w:r>
    </w:p>
    <w:p w:rsidR="006C0305" w:rsidRPr="006C0305" w:rsidRDefault="006C0305" w:rsidP="006C0305">
      <w:pPr>
        <w:pStyle w:val="ListParagraph"/>
        <w:numPr>
          <w:ilvl w:val="0"/>
          <w:numId w:val="22"/>
        </w:numPr>
        <w:tabs>
          <w:tab w:val="left" w:pos="567"/>
          <w:tab w:val="left" w:pos="1134"/>
          <w:tab w:val="right" w:leader="dot" w:pos="5529"/>
          <w:tab w:val="right" w:pos="7371"/>
          <w:tab w:val="right" w:pos="9356"/>
        </w:tabs>
        <w:rPr>
          <w:rFonts w:ascii="Arial" w:hAnsi="Arial" w:cs="Arial"/>
          <w:highlight w:val="yellow"/>
        </w:rPr>
      </w:pPr>
      <w:r>
        <w:rPr>
          <w:rFonts w:ascii="Arial" w:hAnsi="Arial" w:cs="Arial"/>
          <w:highlight w:val="yellow"/>
        </w:rPr>
        <w:t>Brown = 40% x 70% = 28%</w:t>
      </w:r>
    </w:p>
    <w:p w:rsidR="006C0305" w:rsidRDefault="006C0305" w:rsidP="00576343">
      <w:pPr>
        <w:tabs>
          <w:tab w:val="left" w:pos="567"/>
          <w:tab w:val="left" w:pos="1134"/>
          <w:tab w:val="right" w:leader="dot" w:pos="5529"/>
          <w:tab w:val="right" w:pos="7371"/>
          <w:tab w:val="right" w:pos="9356"/>
        </w:tabs>
        <w:rPr>
          <w:rFonts w:ascii="Arial" w:hAnsi="Arial" w:cs="Arial"/>
          <w:highlight w:val="yellow"/>
        </w:rPr>
      </w:pPr>
    </w:p>
    <w:p w:rsidR="003B2906" w:rsidRDefault="003B2906" w:rsidP="003B2906">
      <w:pPr>
        <w:tabs>
          <w:tab w:val="left" w:pos="567"/>
          <w:tab w:val="left" w:pos="1134"/>
          <w:tab w:val="right" w:leader="dot" w:pos="5529"/>
          <w:tab w:val="right" w:pos="7371"/>
          <w:tab w:val="right" w:pos="9356"/>
        </w:tabs>
        <w:rPr>
          <w:rFonts w:ascii="Arial" w:hAnsi="Arial" w:cs="Arial"/>
        </w:rPr>
      </w:pPr>
      <w:r>
        <w:rPr>
          <w:rFonts w:ascii="Arial" w:hAnsi="Arial" w:cs="Arial"/>
        </w:rPr>
        <w:t>Bonus Method</w:t>
      </w:r>
    </w:p>
    <w:tbl>
      <w:tblPr>
        <w:tblStyle w:val="TableGrid"/>
        <w:tblW w:w="0" w:type="auto"/>
        <w:tblInd w:w="108" w:type="dxa"/>
        <w:tblLook w:val="04A0"/>
      </w:tblPr>
      <w:tblGrid>
        <w:gridCol w:w="3261"/>
        <w:gridCol w:w="1417"/>
        <w:gridCol w:w="1276"/>
        <w:gridCol w:w="1276"/>
        <w:gridCol w:w="1134"/>
        <w:gridCol w:w="1077"/>
      </w:tblGrid>
      <w:tr w:rsidR="003B2906" w:rsidTr="00E80D44">
        <w:tc>
          <w:tcPr>
            <w:tcW w:w="3261" w:type="dxa"/>
            <w:vMerge w:val="restart"/>
          </w:tcPr>
          <w:p w:rsidR="003B2906" w:rsidRDefault="003B2906" w:rsidP="00E80D44">
            <w:pPr>
              <w:tabs>
                <w:tab w:val="left" w:pos="567"/>
                <w:tab w:val="left" w:pos="1134"/>
                <w:tab w:val="right" w:leader="dot" w:pos="5529"/>
                <w:tab w:val="right" w:pos="7371"/>
                <w:tab w:val="right" w:pos="9356"/>
              </w:tabs>
              <w:rPr>
                <w:rFonts w:ascii="Arial" w:hAnsi="Arial" w:cs="Arial"/>
              </w:rPr>
            </w:pPr>
            <w:r>
              <w:rPr>
                <w:rFonts w:ascii="Arial" w:hAnsi="Arial" w:cs="Arial"/>
              </w:rPr>
              <w:t>Description</w:t>
            </w:r>
          </w:p>
        </w:tc>
        <w:tc>
          <w:tcPr>
            <w:tcW w:w="1417" w:type="dxa"/>
            <w:vMerge w:val="restart"/>
          </w:tcPr>
          <w:p w:rsidR="003B2906" w:rsidRDefault="003B2906" w:rsidP="00E80D44">
            <w:pPr>
              <w:tabs>
                <w:tab w:val="left" w:pos="567"/>
                <w:tab w:val="left" w:pos="1134"/>
                <w:tab w:val="right" w:leader="dot" w:pos="5529"/>
                <w:tab w:val="right" w:pos="7371"/>
                <w:tab w:val="right" w:pos="9356"/>
              </w:tabs>
              <w:rPr>
                <w:rFonts w:ascii="Arial" w:hAnsi="Arial" w:cs="Arial"/>
              </w:rPr>
            </w:pPr>
            <w:r>
              <w:rPr>
                <w:rFonts w:ascii="Arial" w:hAnsi="Arial" w:cs="Arial"/>
              </w:rPr>
              <w:t>Net Assets</w:t>
            </w:r>
          </w:p>
        </w:tc>
        <w:tc>
          <w:tcPr>
            <w:tcW w:w="1276" w:type="dxa"/>
            <w:vMerge w:val="restart"/>
          </w:tcPr>
          <w:p w:rsidR="003B2906" w:rsidRDefault="003B2906" w:rsidP="00E80D44">
            <w:pPr>
              <w:tabs>
                <w:tab w:val="left" w:pos="567"/>
                <w:tab w:val="left" w:pos="1134"/>
                <w:tab w:val="right" w:leader="dot" w:pos="5529"/>
                <w:tab w:val="right" w:pos="7371"/>
                <w:tab w:val="right" w:pos="9356"/>
              </w:tabs>
              <w:rPr>
                <w:rFonts w:ascii="Arial" w:hAnsi="Arial" w:cs="Arial"/>
              </w:rPr>
            </w:pPr>
            <w:r>
              <w:rPr>
                <w:rFonts w:ascii="Arial" w:hAnsi="Arial" w:cs="Arial"/>
              </w:rPr>
              <w:t>Goodwill</w:t>
            </w:r>
          </w:p>
        </w:tc>
        <w:tc>
          <w:tcPr>
            <w:tcW w:w="3487" w:type="dxa"/>
            <w:gridSpan w:val="3"/>
          </w:tcPr>
          <w:p w:rsidR="003B2906" w:rsidRDefault="003B2906" w:rsidP="00E80D44">
            <w:pPr>
              <w:tabs>
                <w:tab w:val="left" w:pos="567"/>
                <w:tab w:val="left" w:pos="1134"/>
                <w:tab w:val="right" w:leader="dot" w:pos="5529"/>
                <w:tab w:val="right" w:pos="7371"/>
                <w:tab w:val="right" w:pos="9356"/>
              </w:tabs>
              <w:jc w:val="center"/>
              <w:rPr>
                <w:rFonts w:ascii="Arial" w:hAnsi="Arial" w:cs="Arial"/>
              </w:rPr>
            </w:pPr>
            <w:r>
              <w:rPr>
                <w:rFonts w:ascii="Arial" w:hAnsi="Arial" w:cs="Arial"/>
              </w:rPr>
              <w:t>Capital</w:t>
            </w:r>
          </w:p>
        </w:tc>
      </w:tr>
      <w:tr w:rsidR="003B2906" w:rsidTr="00E80D44">
        <w:tc>
          <w:tcPr>
            <w:tcW w:w="3261" w:type="dxa"/>
            <w:vMerge/>
          </w:tcPr>
          <w:p w:rsidR="003B2906" w:rsidRDefault="003B2906" w:rsidP="00E80D44">
            <w:pPr>
              <w:tabs>
                <w:tab w:val="left" w:pos="567"/>
                <w:tab w:val="left" w:pos="1134"/>
                <w:tab w:val="right" w:leader="dot" w:pos="5529"/>
                <w:tab w:val="right" w:pos="7371"/>
                <w:tab w:val="right" w:pos="9356"/>
              </w:tabs>
              <w:rPr>
                <w:rFonts w:ascii="Arial" w:hAnsi="Arial" w:cs="Arial"/>
              </w:rPr>
            </w:pPr>
          </w:p>
        </w:tc>
        <w:tc>
          <w:tcPr>
            <w:tcW w:w="1417" w:type="dxa"/>
            <w:vMerge/>
          </w:tcPr>
          <w:p w:rsidR="003B2906" w:rsidRDefault="003B2906" w:rsidP="00E80D44">
            <w:pPr>
              <w:tabs>
                <w:tab w:val="left" w:pos="567"/>
                <w:tab w:val="left" w:pos="1134"/>
                <w:tab w:val="right" w:leader="dot" w:pos="5529"/>
                <w:tab w:val="right" w:pos="7371"/>
                <w:tab w:val="right" w:pos="9356"/>
              </w:tabs>
              <w:rPr>
                <w:rFonts w:ascii="Arial" w:hAnsi="Arial" w:cs="Arial"/>
              </w:rPr>
            </w:pPr>
          </w:p>
        </w:tc>
        <w:tc>
          <w:tcPr>
            <w:tcW w:w="1276" w:type="dxa"/>
            <w:vMerge/>
          </w:tcPr>
          <w:p w:rsidR="003B2906" w:rsidRDefault="003B2906" w:rsidP="00E80D44">
            <w:pPr>
              <w:tabs>
                <w:tab w:val="left" w:pos="567"/>
                <w:tab w:val="left" w:pos="1134"/>
                <w:tab w:val="right" w:leader="dot" w:pos="5529"/>
                <w:tab w:val="right" w:pos="7371"/>
                <w:tab w:val="right" w:pos="9356"/>
              </w:tabs>
              <w:rPr>
                <w:rFonts w:ascii="Arial" w:hAnsi="Arial" w:cs="Arial"/>
              </w:rPr>
            </w:pPr>
          </w:p>
        </w:tc>
        <w:tc>
          <w:tcPr>
            <w:tcW w:w="1276" w:type="dxa"/>
          </w:tcPr>
          <w:p w:rsidR="003B2906" w:rsidRDefault="003B2906" w:rsidP="00E80D44">
            <w:pPr>
              <w:tabs>
                <w:tab w:val="left" w:pos="567"/>
                <w:tab w:val="left" w:pos="1134"/>
                <w:tab w:val="right" w:leader="dot" w:pos="5529"/>
                <w:tab w:val="right" w:pos="7371"/>
                <w:tab w:val="right" w:pos="9356"/>
              </w:tabs>
              <w:rPr>
                <w:rFonts w:ascii="Arial" w:hAnsi="Arial" w:cs="Arial"/>
              </w:rPr>
            </w:pPr>
            <w:r>
              <w:rPr>
                <w:rFonts w:ascii="Arial" w:hAnsi="Arial" w:cs="Arial"/>
              </w:rPr>
              <w:t>Adams</w:t>
            </w:r>
          </w:p>
        </w:tc>
        <w:tc>
          <w:tcPr>
            <w:tcW w:w="1134" w:type="dxa"/>
          </w:tcPr>
          <w:p w:rsidR="003B2906" w:rsidRDefault="003B2906" w:rsidP="00E80D44">
            <w:pPr>
              <w:tabs>
                <w:tab w:val="left" w:pos="567"/>
                <w:tab w:val="left" w:pos="1134"/>
                <w:tab w:val="right" w:leader="dot" w:pos="5529"/>
                <w:tab w:val="right" w:pos="7371"/>
                <w:tab w:val="right" w:pos="9356"/>
              </w:tabs>
              <w:rPr>
                <w:rFonts w:ascii="Arial" w:hAnsi="Arial" w:cs="Arial"/>
              </w:rPr>
            </w:pPr>
            <w:r>
              <w:rPr>
                <w:rFonts w:ascii="Arial" w:hAnsi="Arial" w:cs="Arial"/>
              </w:rPr>
              <w:t>Brown</w:t>
            </w:r>
          </w:p>
        </w:tc>
        <w:tc>
          <w:tcPr>
            <w:tcW w:w="1077" w:type="dxa"/>
          </w:tcPr>
          <w:p w:rsidR="003B2906" w:rsidRDefault="003B2906" w:rsidP="00E80D44">
            <w:pPr>
              <w:tabs>
                <w:tab w:val="left" w:pos="567"/>
                <w:tab w:val="left" w:pos="1134"/>
                <w:tab w:val="right" w:leader="dot" w:pos="5529"/>
                <w:tab w:val="right" w:pos="7371"/>
                <w:tab w:val="right" w:pos="9356"/>
              </w:tabs>
              <w:rPr>
                <w:rFonts w:ascii="Arial" w:hAnsi="Arial" w:cs="Arial"/>
              </w:rPr>
            </w:pPr>
            <w:r>
              <w:rPr>
                <w:rFonts w:ascii="Arial" w:hAnsi="Arial" w:cs="Arial"/>
              </w:rPr>
              <w:t>Carrol</w:t>
            </w:r>
          </w:p>
        </w:tc>
      </w:tr>
      <w:tr w:rsidR="003B2906" w:rsidTr="00E80D44">
        <w:tc>
          <w:tcPr>
            <w:tcW w:w="3261" w:type="dxa"/>
          </w:tcPr>
          <w:p w:rsidR="003B2906" w:rsidRDefault="003B2906" w:rsidP="00E80D44">
            <w:pPr>
              <w:tabs>
                <w:tab w:val="left" w:pos="567"/>
                <w:tab w:val="left" w:pos="1134"/>
                <w:tab w:val="right" w:leader="dot" w:pos="5529"/>
                <w:tab w:val="right" w:pos="7371"/>
                <w:tab w:val="right" w:pos="9356"/>
              </w:tabs>
              <w:rPr>
                <w:rFonts w:ascii="Arial" w:hAnsi="Arial" w:cs="Arial"/>
              </w:rPr>
            </w:pPr>
            <w:r>
              <w:rPr>
                <w:rFonts w:ascii="Arial" w:hAnsi="Arial" w:cs="Arial"/>
              </w:rPr>
              <w:t>Balance after Carrol Admission</w:t>
            </w:r>
          </w:p>
        </w:tc>
        <w:tc>
          <w:tcPr>
            <w:tcW w:w="1417" w:type="dxa"/>
          </w:tcPr>
          <w:p w:rsidR="003B2906" w:rsidRDefault="003B2906" w:rsidP="00E80D44">
            <w:pPr>
              <w:tabs>
                <w:tab w:val="left" w:pos="567"/>
                <w:tab w:val="left" w:pos="1134"/>
                <w:tab w:val="right" w:leader="dot" w:pos="5529"/>
                <w:tab w:val="right" w:pos="7371"/>
                <w:tab w:val="right" w:pos="9356"/>
              </w:tabs>
              <w:jc w:val="right"/>
              <w:rPr>
                <w:rFonts w:ascii="Arial" w:hAnsi="Arial" w:cs="Arial"/>
              </w:rPr>
            </w:pPr>
            <w:r>
              <w:rPr>
                <w:rFonts w:ascii="Arial" w:hAnsi="Arial" w:cs="Arial"/>
              </w:rPr>
              <w:t>100,000</w:t>
            </w:r>
          </w:p>
        </w:tc>
        <w:tc>
          <w:tcPr>
            <w:tcW w:w="1276" w:type="dxa"/>
          </w:tcPr>
          <w:p w:rsidR="003B2906" w:rsidRDefault="003B2906" w:rsidP="00E80D44">
            <w:pPr>
              <w:tabs>
                <w:tab w:val="left" w:pos="567"/>
                <w:tab w:val="left" w:pos="1134"/>
                <w:tab w:val="right" w:leader="dot" w:pos="5529"/>
                <w:tab w:val="right" w:pos="7371"/>
                <w:tab w:val="right" w:pos="9356"/>
              </w:tabs>
              <w:jc w:val="right"/>
              <w:rPr>
                <w:rFonts w:ascii="Arial" w:hAnsi="Arial" w:cs="Arial"/>
              </w:rPr>
            </w:pPr>
          </w:p>
        </w:tc>
        <w:tc>
          <w:tcPr>
            <w:tcW w:w="1276" w:type="dxa"/>
          </w:tcPr>
          <w:p w:rsidR="003B2906" w:rsidRDefault="003B2906" w:rsidP="00E80D44">
            <w:pPr>
              <w:tabs>
                <w:tab w:val="left" w:pos="567"/>
                <w:tab w:val="left" w:pos="1134"/>
                <w:tab w:val="right" w:leader="dot" w:pos="5529"/>
                <w:tab w:val="right" w:pos="7371"/>
                <w:tab w:val="right" w:pos="9356"/>
              </w:tabs>
              <w:jc w:val="right"/>
              <w:rPr>
                <w:rFonts w:ascii="Arial" w:hAnsi="Arial" w:cs="Arial"/>
              </w:rPr>
            </w:pPr>
            <w:r>
              <w:rPr>
                <w:rFonts w:ascii="Arial" w:hAnsi="Arial" w:cs="Arial"/>
              </w:rPr>
              <w:t>42,000</w:t>
            </w:r>
          </w:p>
        </w:tc>
        <w:tc>
          <w:tcPr>
            <w:tcW w:w="1134" w:type="dxa"/>
          </w:tcPr>
          <w:p w:rsidR="003B2906" w:rsidRDefault="003B2906" w:rsidP="00E80D44">
            <w:pPr>
              <w:tabs>
                <w:tab w:val="left" w:pos="567"/>
                <w:tab w:val="left" w:pos="1134"/>
                <w:tab w:val="right" w:leader="dot" w:pos="5529"/>
                <w:tab w:val="right" w:pos="7371"/>
                <w:tab w:val="right" w:pos="9356"/>
              </w:tabs>
              <w:jc w:val="right"/>
              <w:rPr>
                <w:rFonts w:ascii="Arial" w:hAnsi="Arial" w:cs="Arial"/>
              </w:rPr>
            </w:pPr>
            <w:r>
              <w:rPr>
                <w:rFonts w:ascii="Arial" w:hAnsi="Arial" w:cs="Arial"/>
              </w:rPr>
              <w:t>28,000</w:t>
            </w:r>
          </w:p>
        </w:tc>
        <w:tc>
          <w:tcPr>
            <w:tcW w:w="1077" w:type="dxa"/>
          </w:tcPr>
          <w:p w:rsidR="003B2906" w:rsidRDefault="003B2906" w:rsidP="00E80D44">
            <w:pPr>
              <w:tabs>
                <w:tab w:val="left" w:pos="567"/>
                <w:tab w:val="left" w:pos="1134"/>
                <w:tab w:val="right" w:leader="dot" w:pos="5529"/>
                <w:tab w:val="right" w:pos="7371"/>
                <w:tab w:val="right" w:pos="9356"/>
              </w:tabs>
              <w:jc w:val="right"/>
              <w:rPr>
                <w:rFonts w:ascii="Arial" w:hAnsi="Arial" w:cs="Arial"/>
              </w:rPr>
            </w:pPr>
            <w:r>
              <w:rPr>
                <w:rFonts w:ascii="Arial" w:hAnsi="Arial" w:cs="Arial"/>
              </w:rPr>
              <w:t>30,000</w:t>
            </w:r>
          </w:p>
        </w:tc>
      </w:tr>
    </w:tbl>
    <w:p w:rsidR="00664C32" w:rsidRDefault="00664C32" w:rsidP="00576343">
      <w:pPr>
        <w:tabs>
          <w:tab w:val="left" w:pos="567"/>
          <w:tab w:val="left" w:pos="1134"/>
          <w:tab w:val="right" w:leader="dot" w:pos="5529"/>
          <w:tab w:val="right" w:pos="7371"/>
          <w:tab w:val="right" w:pos="9356"/>
        </w:tabs>
        <w:rPr>
          <w:rFonts w:ascii="Arial" w:hAnsi="Arial" w:cs="Arial"/>
        </w:rPr>
      </w:pPr>
    </w:p>
    <w:p w:rsidR="00E80D44" w:rsidRPr="00E80D44" w:rsidRDefault="00E80D44" w:rsidP="00576343">
      <w:pPr>
        <w:tabs>
          <w:tab w:val="left" w:pos="567"/>
          <w:tab w:val="left" w:pos="1134"/>
          <w:tab w:val="right" w:leader="dot" w:pos="5529"/>
          <w:tab w:val="right" w:pos="7371"/>
          <w:tab w:val="right" w:pos="9356"/>
        </w:tabs>
        <w:rPr>
          <w:rFonts w:ascii="Arial" w:hAnsi="Arial" w:cs="Arial"/>
          <w:b/>
          <w:u w:val="single"/>
        </w:rPr>
      </w:pPr>
      <w:r w:rsidRPr="00E80D44">
        <w:rPr>
          <w:rFonts w:ascii="Arial" w:hAnsi="Arial" w:cs="Arial"/>
          <w:b/>
          <w:u w:val="single"/>
        </w:rPr>
        <w:t>Acquisition of Interest by Investing Assets</w:t>
      </w:r>
    </w:p>
    <w:p w:rsidR="00E80D44" w:rsidRDefault="00E80D44" w:rsidP="00576343">
      <w:pPr>
        <w:tabs>
          <w:tab w:val="left" w:pos="567"/>
          <w:tab w:val="left" w:pos="1134"/>
          <w:tab w:val="right" w:leader="dot" w:pos="5529"/>
          <w:tab w:val="right" w:pos="7371"/>
          <w:tab w:val="right" w:pos="9356"/>
        </w:tabs>
        <w:rPr>
          <w:rFonts w:ascii="Arial" w:hAnsi="Arial" w:cs="Arial"/>
        </w:rPr>
      </w:pPr>
    </w:p>
    <w:p w:rsidR="00E80D44" w:rsidRDefault="00E80D44" w:rsidP="00576343">
      <w:pPr>
        <w:tabs>
          <w:tab w:val="left" w:pos="567"/>
          <w:tab w:val="left" w:pos="1134"/>
          <w:tab w:val="right" w:leader="dot" w:pos="5529"/>
          <w:tab w:val="right" w:pos="7371"/>
          <w:tab w:val="right" w:pos="9356"/>
        </w:tabs>
        <w:rPr>
          <w:rFonts w:ascii="Arial" w:hAnsi="Arial" w:cs="Arial"/>
          <w:b/>
        </w:rPr>
      </w:pPr>
      <w:r w:rsidRPr="00E80D44">
        <w:rPr>
          <w:rFonts w:ascii="Arial" w:hAnsi="Arial" w:cs="Arial"/>
          <w:b/>
        </w:rPr>
        <w:t>Three Possible Situation</w:t>
      </w:r>
    </w:p>
    <w:p w:rsidR="00E80D44" w:rsidRPr="00E80D44" w:rsidRDefault="00E80D44" w:rsidP="00576343">
      <w:pPr>
        <w:tabs>
          <w:tab w:val="left" w:pos="567"/>
          <w:tab w:val="left" w:pos="1134"/>
          <w:tab w:val="right" w:leader="dot" w:pos="5529"/>
          <w:tab w:val="right" w:pos="7371"/>
          <w:tab w:val="right" w:pos="9356"/>
        </w:tabs>
        <w:rPr>
          <w:rFonts w:ascii="Arial" w:hAnsi="Arial" w:cs="Arial"/>
          <w:b/>
        </w:rPr>
      </w:pPr>
    </w:p>
    <w:p w:rsidR="00E80D44" w:rsidRDefault="00E80D44" w:rsidP="00E80D44">
      <w:pPr>
        <w:pStyle w:val="ListParagraph"/>
        <w:numPr>
          <w:ilvl w:val="0"/>
          <w:numId w:val="18"/>
        </w:num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Book value of the capital interest acquired is equal to the fair value of the assets invested</w:t>
      </w:r>
    </w:p>
    <w:p w:rsidR="00E80D44" w:rsidRDefault="00E80D44" w:rsidP="00E80D44">
      <w:pPr>
        <w:pStyle w:val="ListParagraph"/>
        <w:numPr>
          <w:ilvl w:val="0"/>
          <w:numId w:val="18"/>
        </w:num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Book value of the capital invested acquired is less than the fair value of the assets invested</w:t>
      </w:r>
    </w:p>
    <w:p w:rsidR="00E80D44" w:rsidRDefault="00E80D44" w:rsidP="00E80D44">
      <w:pPr>
        <w:pStyle w:val="ListParagraph"/>
        <w:numPr>
          <w:ilvl w:val="0"/>
          <w:numId w:val="18"/>
        </w:num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Book value of the capital interest acquired is greater than the fair value of the assets invested</w:t>
      </w:r>
    </w:p>
    <w:p w:rsidR="00E80D44" w:rsidRDefault="00E80D44" w:rsidP="00E80D44">
      <w:pPr>
        <w:tabs>
          <w:tab w:val="left" w:pos="567"/>
          <w:tab w:val="left" w:pos="1134"/>
          <w:tab w:val="right" w:leader="dot" w:pos="5529"/>
          <w:tab w:val="right" w:pos="7371"/>
          <w:tab w:val="right" w:pos="9356"/>
        </w:tabs>
        <w:rPr>
          <w:rFonts w:ascii="Arial" w:hAnsi="Arial" w:cs="Arial"/>
        </w:rPr>
      </w:pPr>
    </w:p>
    <w:p w:rsidR="00E80D44" w:rsidRDefault="00E80D44" w:rsidP="00E80D44">
      <w:pPr>
        <w:tabs>
          <w:tab w:val="left" w:pos="567"/>
          <w:tab w:val="left" w:pos="1134"/>
          <w:tab w:val="right" w:leader="dot" w:pos="5529"/>
          <w:tab w:val="right" w:pos="7371"/>
          <w:tab w:val="right" w:pos="9356"/>
        </w:tabs>
        <w:rPr>
          <w:rFonts w:ascii="Arial" w:hAnsi="Arial" w:cs="Arial"/>
        </w:rPr>
      </w:pPr>
      <w:r>
        <w:rPr>
          <w:rFonts w:ascii="Arial" w:hAnsi="Arial" w:cs="Arial"/>
        </w:rPr>
        <w:t>The book value of the capital interest acquired is computed as follows:</w:t>
      </w:r>
    </w:p>
    <w:p w:rsidR="00E80D44" w:rsidRDefault="00833ABB" w:rsidP="00E80D44">
      <w:pPr>
        <w:tabs>
          <w:tab w:val="left" w:pos="567"/>
          <w:tab w:val="left" w:pos="1134"/>
          <w:tab w:val="right" w:leader="dot" w:pos="5529"/>
          <w:tab w:val="right" w:pos="7371"/>
          <w:tab w:val="right" w:pos="9356"/>
        </w:tabs>
        <w:rPr>
          <w:rFonts w:ascii="Arial" w:hAnsi="Arial" w:cs="Arial"/>
        </w:rPr>
      </w:pPr>
      <w:r>
        <w:rPr>
          <w:rFonts w:ascii="Arial" w:hAnsi="Arial" w:cs="Arial"/>
          <w:noProof/>
          <w:lang w:eastAsia="id-ID"/>
        </w:rPr>
        <w:pict>
          <v:shape id="_x0000_s1033" type="#_x0000_t202" style="position:absolute;margin-left:362.4pt;margin-top:8.85pt;width:97.8pt;height:48.6pt;z-index:251667456;mso-height-percent:200;mso-height-percent:200;mso-width-relative:margin;mso-height-relative:margin" stroked="f">
            <v:textbox style="mso-fit-shape-to-text:t">
              <w:txbxContent>
                <w:p w:rsidR="00584300" w:rsidRDefault="00584300" w:rsidP="00E80D44">
                  <w:pPr>
                    <w:jc w:val="center"/>
                  </w:pPr>
                  <w:r>
                    <w:t>Book value</w:t>
                  </w:r>
                </w:p>
                <w:p w:rsidR="00584300" w:rsidRDefault="00584300" w:rsidP="00E80D44">
                  <w:pPr>
                    <w:jc w:val="center"/>
                  </w:pPr>
                  <w:r>
                    <w:t>of capital</w:t>
                  </w:r>
                </w:p>
                <w:p w:rsidR="00584300" w:rsidRDefault="00584300" w:rsidP="00E80D44">
                  <w:pPr>
                    <w:jc w:val="center"/>
                  </w:pPr>
                  <w:r>
                    <w:t>interest acquired</w:t>
                  </w:r>
                </w:p>
              </w:txbxContent>
            </v:textbox>
          </v:shape>
        </w:pict>
      </w:r>
      <w:r>
        <w:rPr>
          <w:rFonts w:ascii="Arial" w:hAnsi="Arial" w:cs="Arial"/>
          <w:noProof/>
          <w:lang w:eastAsia="id-ID"/>
        </w:rPr>
        <w:pict>
          <v:shape id="_x0000_s1032" type="#_x0000_t202" style="position:absolute;margin-left:243.7pt;margin-top:9.2pt;width:102.4pt;height:48.6pt;z-index:251666432;mso-height-percent:200;mso-height-percent:200;mso-width-relative:margin;mso-height-relative:margin" stroked="f">
            <v:textbox style="mso-fit-shape-to-text:t">
              <w:txbxContent>
                <w:p w:rsidR="00584300" w:rsidRDefault="00584300" w:rsidP="00E80D44">
                  <w:pPr>
                    <w:jc w:val="center"/>
                  </w:pPr>
                  <w:r>
                    <w:t xml:space="preserve">Percentage </w:t>
                  </w:r>
                </w:p>
                <w:p w:rsidR="00584300" w:rsidRDefault="00584300" w:rsidP="00E80D44">
                  <w:pPr>
                    <w:jc w:val="center"/>
                  </w:pPr>
                  <w:r>
                    <w:t>interest acquired</w:t>
                  </w:r>
                </w:p>
                <w:p w:rsidR="00584300" w:rsidRDefault="00584300" w:rsidP="00E80D44">
                  <w:pPr>
                    <w:jc w:val="center"/>
                  </w:pPr>
                  <w:r>
                    <w:t>by new partner</w:t>
                  </w:r>
                </w:p>
              </w:txbxContent>
            </v:textbox>
          </v:shape>
        </w:pict>
      </w:r>
      <w:r>
        <w:rPr>
          <w:rFonts w:ascii="Arial" w:hAnsi="Arial" w:cs="Arial"/>
          <w:noProof/>
          <w:lang w:eastAsia="id-ID"/>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margin-left:216.55pt;margin-top:12.75pt;width:9.7pt;height:39.4pt;z-index:251664384"/>
        </w:pict>
      </w:r>
      <w:r>
        <w:rPr>
          <w:rFonts w:ascii="Arial" w:hAnsi="Arial" w:cs="Arial"/>
          <w:noProof/>
          <w:lang w:eastAsia="id-ID"/>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5.35pt;margin-top:9.2pt;width:11.85pt;height:42.95pt;z-index:251663360"/>
        </w:pict>
      </w:r>
    </w:p>
    <w:p w:rsidR="00E80D44" w:rsidRDefault="00833ABB" w:rsidP="00E80D44">
      <w:pPr>
        <w:tabs>
          <w:tab w:val="left" w:pos="567"/>
          <w:tab w:val="left" w:pos="1134"/>
          <w:tab w:val="right" w:leader="dot" w:pos="5529"/>
          <w:tab w:val="right" w:pos="7371"/>
          <w:tab w:val="right" w:pos="9356"/>
        </w:tabs>
        <w:rPr>
          <w:rFonts w:ascii="Arial" w:hAnsi="Arial" w:cs="Arial"/>
        </w:rPr>
      </w:pPr>
      <w:r>
        <w:rPr>
          <w:rFonts w:ascii="Arial" w:hAnsi="Arial" w:cs="Arial"/>
          <w:noProof/>
          <w:lang w:eastAsia="id-ID"/>
        </w:rPr>
        <w:pict>
          <v:shape id="_x0000_s1031" type="#_x0000_t202" style="position:absolute;margin-left:138.8pt;margin-top:3.55pt;width:81.3pt;height:34.8pt;z-index:251665408;mso-height-percent:200;mso-height-percent:200;mso-width-relative:margin;mso-height-relative:margin" stroked="f">
            <v:textbox style="mso-fit-shape-to-text:t">
              <w:txbxContent>
                <w:p w:rsidR="00584300" w:rsidRDefault="00584300" w:rsidP="00E80D44">
                  <w:pPr>
                    <w:jc w:val="center"/>
                  </w:pPr>
                  <w:r>
                    <w:t xml:space="preserve">Investment of </w:t>
                  </w:r>
                </w:p>
                <w:p w:rsidR="00584300" w:rsidRDefault="00584300" w:rsidP="00E80D44">
                  <w:pPr>
                    <w:jc w:val="center"/>
                  </w:pPr>
                  <w:r>
                    <w:t>new partners</w:t>
                  </w:r>
                </w:p>
              </w:txbxContent>
            </v:textbox>
          </v:shape>
        </w:pict>
      </w:r>
      <w:r w:rsidRPr="00833ABB">
        <w:rPr>
          <w:rFonts w:ascii="Arial" w:hAnsi="Arial" w:cs="Arial"/>
          <w:noProof/>
          <w:lang w:val="en-US" w:eastAsia="zh-TW"/>
        </w:rPr>
        <w:pict>
          <v:shape id="_x0000_s1028" type="#_x0000_t202" style="position:absolute;margin-left:9.5pt;margin-top:0;width:111.35pt;height:34.8pt;z-index:251662336;mso-height-percent:200;mso-height-percent:200;mso-width-relative:margin;mso-height-relative:margin" stroked="f">
            <v:textbox style="mso-fit-shape-to-text:t">
              <w:txbxContent>
                <w:p w:rsidR="00584300" w:rsidRDefault="00584300" w:rsidP="00E80D44">
                  <w:pPr>
                    <w:jc w:val="center"/>
                  </w:pPr>
                  <w:r>
                    <w:t>Capital balances of</w:t>
                  </w:r>
                </w:p>
                <w:p w:rsidR="00584300" w:rsidRDefault="00584300" w:rsidP="00E80D44">
                  <w:pPr>
                    <w:jc w:val="center"/>
                  </w:pPr>
                  <w:r>
                    <w:t>existing partners</w:t>
                  </w:r>
                </w:p>
              </w:txbxContent>
            </v:textbox>
          </v:shape>
        </w:pict>
      </w:r>
    </w:p>
    <w:p w:rsidR="00E80D44" w:rsidRDefault="00E80D44" w:rsidP="00E80D44">
      <w:pPr>
        <w:tabs>
          <w:tab w:val="left" w:pos="567"/>
          <w:tab w:val="left" w:pos="1134"/>
          <w:tab w:val="right" w:leader="dot" w:pos="5529"/>
          <w:tab w:val="right" w:pos="7371"/>
          <w:tab w:val="right" w:pos="9356"/>
        </w:tabs>
        <w:rPr>
          <w:rFonts w:ascii="Arial" w:hAnsi="Arial" w:cs="Arial"/>
        </w:rPr>
      </w:pPr>
      <w:r>
        <w:rPr>
          <w:rFonts w:ascii="Arial" w:hAnsi="Arial" w:cs="Arial"/>
        </w:rPr>
        <w:t xml:space="preserve">                                      +                              x                                 =</w:t>
      </w:r>
    </w:p>
    <w:p w:rsidR="00E80D44" w:rsidRDefault="00E80D44" w:rsidP="00E80D44">
      <w:pPr>
        <w:tabs>
          <w:tab w:val="left" w:pos="567"/>
          <w:tab w:val="left" w:pos="1134"/>
          <w:tab w:val="right" w:leader="dot" w:pos="5529"/>
          <w:tab w:val="right" w:pos="7371"/>
          <w:tab w:val="right" w:pos="9356"/>
        </w:tabs>
        <w:rPr>
          <w:rFonts w:ascii="Arial" w:hAnsi="Arial" w:cs="Arial"/>
        </w:rPr>
      </w:pPr>
    </w:p>
    <w:p w:rsidR="00994A06" w:rsidRDefault="00994A06" w:rsidP="00E80D44">
      <w:pPr>
        <w:tabs>
          <w:tab w:val="left" w:pos="567"/>
          <w:tab w:val="left" w:pos="1134"/>
          <w:tab w:val="right" w:leader="dot" w:pos="5529"/>
          <w:tab w:val="right" w:pos="7371"/>
          <w:tab w:val="right" w:pos="9356"/>
        </w:tabs>
        <w:rPr>
          <w:rFonts w:ascii="Arial" w:hAnsi="Arial" w:cs="Arial"/>
          <w:b/>
        </w:rPr>
      </w:pPr>
    </w:p>
    <w:p w:rsidR="00E80D44" w:rsidRDefault="00E80D44" w:rsidP="00E80D44">
      <w:pPr>
        <w:tabs>
          <w:tab w:val="left" w:pos="567"/>
          <w:tab w:val="left" w:pos="1134"/>
          <w:tab w:val="right" w:leader="dot" w:pos="5529"/>
          <w:tab w:val="right" w:pos="7371"/>
          <w:tab w:val="right" w:pos="9356"/>
        </w:tabs>
        <w:rPr>
          <w:rFonts w:ascii="Arial" w:hAnsi="Arial" w:cs="Arial"/>
          <w:b/>
        </w:rPr>
      </w:pPr>
      <w:r w:rsidRPr="00E80D44">
        <w:rPr>
          <w:rFonts w:ascii="Arial" w:hAnsi="Arial" w:cs="Arial"/>
          <w:b/>
        </w:rPr>
        <w:t>Illustration 1.11.</w:t>
      </w:r>
    </w:p>
    <w:p w:rsidR="00E80D44" w:rsidRPr="00E80D44" w:rsidRDefault="00E80D44" w:rsidP="00E80D44">
      <w:pPr>
        <w:tabs>
          <w:tab w:val="left" w:pos="567"/>
          <w:tab w:val="left" w:pos="1134"/>
          <w:tab w:val="right" w:leader="dot" w:pos="5529"/>
          <w:tab w:val="right" w:pos="7371"/>
          <w:tab w:val="right" w:pos="9356"/>
        </w:tabs>
        <w:rPr>
          <w:rFonts w:ascii="Arial" w:hAnsi="Arial" w:cs="Arial"/>
          <w:b/>
        </w:rPr>
      </w:pPr>
    </w:p>
    <w:p w:rsidR="00E80D44" w:rsidRDefault="00E80D44" w:rsidP="00E80D44">
      <w:pPr>
        <w:tabs>
          <w:tab w:val="left" w:pos="567"/>
          <w:tab w:val="left" w:pos="1134"/>
          <w:tab w:val="right" w:leader="dot" w:pos="5529"/>
          <w:tab w:val="right" w:pos="7371"/>
          <w:tab w:val="right" w:pos="9356"/>
        </w:tabs>
        <w:rPr>
          <w:rFonts w:ascii="Arial" w:hAnsi="Arial" w:cs="Arial"/>
        </w:rPr>
      </w:pPr>
      <w:r>
        <w:rPr>
          <w:rFonts w:ascii="Arial" w:hAnsi="Arial" w:cs="Arial"/>
        </w:rPr>
        <w:t>Adams and Brown have capital interests of $40,000 and $30,000 respectively, unless stated otherwise, the book values of the recorded assets and liabilities of the firm equal to their fair values. Profit are share in the ratio of 6:4. Carrol is to be admitted to the partnership, after which the profit ratio is to be 4:4:2.</w:t>
      </w:r>
    </w:p>
    <w:p w:rsidR="00E80D44" w:rsidRDefault="00E80D44" w:rsidP="00E80D44">
      <w:pPr>
        <w:tabs>
          <w:tab w:val="left" w:pos="567"/>
          <w:tab w:val="left" w:pos="1134"/>
          <w:tab w:val="right" w:leader="dot" w:pos="5529"/>
          <w:tab w:val="right" w:pos="7371"/>
          <w:tab w:val="right" w:pos="9356"/>
        </w:tabs>
        <w:rPr>
          <w:rFonts w:ascii="Arial" w:hAnsi="Arial" w:cs="Arial"/>
        </w:rPr>
      </w:pPr>
    </w:p>
    <w:p w:rsidR="00E80D44" w:rsidRPr="00E80D44" w:rsidRDefault="00E80D44" w:rsidP="00E80D44">
      <w:pPr>
        <w:tabs>
          <w:tab w:val="left" w:pos="567"/>
          <w:tab w:val="left" w:pos="1134"/>
          <w:tab w:val="right" w:leader="dot" w:pos="5529"/>
          <w:tab w:val="right" w:pos="7371"/>
          <w:tab w:val="right" w:pos="9356"/>
        </w:tabs>
        <w:rPr>
          <w:rFonts w:ascii="Arial" w:hAnsi="Arial" w:cs="Arial"/>
          <w:b/>
        </w:rPr>
      </w:pPr>
      <w:r w:rsidRPr="00E80D44">
        <w:rPr>
          <w:rFonts w:ascii="Arial" w:hAnsi="Arial" w:cs="Arial"/>
          <w:b/>
        </w:rPr>
        <w:t>Case 1:</w:t>
      </w:r>
      <w:r>
        <w:rPr>
          <w:rFonts w:ascii="Arial" w:hAnsi="Arial" w:cs="Arial"/>
          <w:b/>
        </w:rPr>
        <w:t xml:space="preserve"> Book Value Aquired is Equal to Asset Invested. </w:t>
      </w:r>
    </w:p>
    <w:p w:rsidR="00E80D44" w:rsidRDefault="00E80D44" w:rsidP="00E80D44">
      <w:pPr>
        <w:tabs>
          <w:tab w:val="left" w:pos="567"/>
          <w:tab w:val="left" w:pos="1134"/>
          <w:tab w:val="right" w:leader="dot" w:pos="5529"/>
          <w:tab w:val="right" w:pos="7371"/>
          <w:tab w:val="right" w:pos="9356"/>
        </w:tabs>
        <w:rPr>
          <w:rFonts w:ascii="Arial" w:hAnsi="Arial" w:cs="Arial"/>
        </w:rPr>
      </w:pPr>
      <w:r>
        <w:rPr>
          <w:rFonts w:ascii="Arial" w:hAnsi="Arial" w:cs="Arial"/>
        </w:rPr>
        <w:t>Adams, Brown, and Carrol agree that Carrol is to invest $35,000 of one-third capital interest in the partnership</w:t>
      </w:r>
      <w:r w:rsidR="007D71F4">
        <w:rPr>
          <w:rFonts w:ascii="Arial" w:hAnsi="Arial" w:cs="Arial"/>
        </w:rPr>
        <w:t>. The book value of Carrol’s Interest is equal to the assets invested and is computed as follows:</w:t>
      </w:r>
      <w:r>
        <w:rPr>
          <w:rFonts w:ascii="Arial" w:hAnsi="Arial" w:cs="Arial"/>
        </w:rPr>
        <w:t xml:space="preserve">  </w:t>
      </w:r>
      <w:r w:rsidR="007D71F4">
        <w:rPr>
          <w:rFonts w:ascii="Arial" w:hAnsi="Arial" w:cs="Arial"/>
        </w:rPr>
        <w:t>($70,000 +  $35,000) x 1/3 = $35,000, and the entry is:</w:t>
      </w:r>
    </w:p>
    <w:p w:rsidR="007D71F4" w:rsidRDefault="007D71F4" w:rsidP="00E80D44">
      <w:pPr>
        <w:tabs>
          <w:tab w:val="left" w:pos="567"/>
          <w:tab w:val="left" w:pos="1134"/>
          <w:tab w:val="right" w:leader="dot" w:pos="5529"/>
          <w:tab w:val="right" w:pos="7371"/>
          <w:tab w:val="right" w:pos="9356"/>
        </w:tabs>
        <w:rPr>
          <w:rFonts w:ascii="Arial" w:hAnsi="Arial" w:cs="Arial"/>
        </w:rPr>
      </w:pPr>
    </w:p>
    <w:p w:rsidR="007D71F4" w:rsidRDefault="007D71F4" w:rsidP="00E80D44">
      <w:pPr>
        <w:tabs>
          <w:tab w:val="left" w:pos="567"/>
          <w:tab w:val="left" w:pos="1134"/>
          <w:tab w:val="right" w:leader="dot" w:pos="5529"/>
          <w:tab w:val="right" w:pos="7371"/>
          <w:tab w:val="right" w:pos="9356"/>
        </w:tabs>
        <w:rPr>
          <w:rFonts w:ascii="Arial" w:hAnsi="Arial" w:cs="Arial"/>
        </w:rPr>
      </w:pPr>
      <w:r>
        <w:rPr>
          <w:rFonts w:ascii="Arial" w:hAnsi="Arial" w:cs="Arial"/>
        </w:rPr>
        <w:tab/>
        <w:t>Cash</w:t>
      </w:r>
      <w:r>
        <w:rPr>
          <w:rFonts w:ascii="Arial" w:hAnsi="Arial" w:cs="Arial"/>
        </w:rPr>
        <w:tab/>
      </w:r>
      <w:r>
        <w:rPr>
          <w:rFonts w:ascii="Arial" w:hAnsi="Arial" w:cs="Arial"/>
        </w:rPr>
        <w:tab/>
      </w:r>
      <w:r>
        <w:rPr>
          <w:rFonts w:ascii="Arial" w:hAnsi="Arial" w:cs="Arial"/>
        </w:rPr>
        <w:tab/>
        <w:t>35,000</w:t>
      </w:r>
    </w:p>
    <w:p w:rsidR="007D71F4" w:rsidRDefault="007D71F4" w:rsidP="00E80D44">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Carrol, Capital</w:t>
      </w:r>
      <w:r>
        <w:rPr>
          <w:rFonts w:ascii="Arial" w:hAnsi="Arial" w:cs="Arial"/>
        </w:rPr>
        <w:tab/>
      </w:r>
      <w:r>
        <w:rPr>
          <w:rFonts w:ascii="Arial" w:hAnsi="Arial" w:cs="Arial"/>
        </w:rPr>
        <w:tab/>
      </w:r>
      <w:r>
        <w:rPr>
          <w:rFonts w:ascii="Arial" w:hAnsi="Arial" w:cs="Arial"/>
        </w:rPr>
        <w:tab/>
        <w:t>35,000</w:t>
      </w:r>
    </w:p>
    <w:p w:rsidR="007D71F4" w:rsidRDefault="007D71F4" w:rsidP="00E80D44">
      <w:pPr>
        <w:tabs>
          <w:tab w:val="left" w:pos="567"/>
          <w:tab w:val="left" w:pos="1134"/>
          <w:tab w:val="right" w:leader="dot" w:pos="5529"/>
          <w:tab w:val="right" w:pos="7371"/>
          <w:tab w:val="right" w:pos="9356"/>
        </w:tabs>
        <w:rPr>
          <w:rFonts w:ascii="Arial" w:hAnsi="Arial" w:cs="Arial"/>
        </w:rPr>
      </w:pPr>
    </w:p>
    <w:p w:rsidR="0012597E" w:rsidRDefault="0012597E" w:rsidP="00E80D44">
      <w:pPr>
        <w:tabs>
          <w:tab w:val="left" w:pos="567"/>
          <w:tab w:val="left" w:pos="1134"/>
          <w:tab w:val="right" w:leader="dot" w:pos="5529"/>
          <w:tab w:val="right" w:pos="7371"/>
          <w:tab w:val="right" w:pos="9356"/>
        </w:tabs>
        <w:rPr>
          <w:rFonts w:ascii="Arial" w:hAnsi="Arial" w:cs="Arial"/>
        </w:rPr>
      </w:pPr>
    </w:p>
    <w:p w:rsidR="007D71F4" w:rsidRDefault="007D71F4" w:rsidP="00E80D44">
      <w:pPr>
        <w:tabs>
          <w:tab w:val="left" w:pos="567"/>
          <w:tab w:val="left" w:pos="1134"/>
          <w:tab w:val="right" w:leader="dot" w:pos="5529"/>
          <w:tab w:val="right" w:pos="7371"/>
          <w:tab w:val="right" w:pos="9356"/>
        </w:tabs>
        <w:rPr>
          <w:rFonts w:ascii="Arial" w:hAnsi="Arial" w:cs="Arial"/>
          <w:b/>
        </w:rPr>
      </w:pPr>
      <w:r w:rsidRPr="007D71F4">
        <w:rPr>
          <w:rFonts w:ascii="Arial" w:hAnsi="Arial" w:cs="Arial"/>
          <w:b/>
        </w:rPr>
        <w:lastRenderedPageBreak/>
        <w:t>Case 2: Book Value Acquir</w:t>
      </w:r>
      <w:r w:rsidR="00BA6688">
        <w:rPr>
          <w:rFonts w:ascii="Arial" w:hAnsi="Arial" w:cs="Arial"/>
          <w:b/>
        </w:rPr>
        <w:t>ed is Less Than Assets Invested</w:t>
      </w:r>
    </w:p>
    <w:p w:rsidR="00BA6688" w:rsidRPr="007D71F4" w:rsidRDefault="00BA6688" w:rsidP="00E80D44">
      <w:pPr>
        <w:tabs>
          <w:tab w:val="left" w:pos="567"/>
          <w:tab w:val="left" w:pos="1134"/>
          <w:tab w:val="right" w:leader="dot" w:pos="5529"/>
          <w:tab w:val="right" w:pos="7371"/>
          <w:tab w:val="right" w:pos="9356"/>
        </w:tabs>
        <w:rPr>
          <w:rFonts w:ascii="Arial" w:hAnsi="Arial" w:cs="Arial"/>
          <w:b/>
        </w:rPr>
      </w:pPr>
    </w:p>
    <w:p w:rsidR="00E80D44" w:rsidRDefault="007D71F4" w:rsidP="00E80D44">
      <w:pPr>
        <w:tabs>
          <w:tab w:val="left" w:pos="567"/>
          <w:tab w:val="left" w:pos="1134"/>
          <w:tab w:val="right" w:leader="dot" w:pos="5529"/>
          <w:tab w:val="right" w:pos="7371"/>
          <w:tab w:val="right" w:pos="9356"/>
        </w:tabs>
        <w:rPr>
          <w:rFonts w:ascii="Arial" w:hAnsi="Arial" w:cs="Arial"/>
        </w:rPr>
      </w:pPr>
      <w:r>
        <w:rPr>
          <w:rFonts w:ascii="Arial" w:hAnsi="Arial" w:cs="Arial"/>
        </w:rPr>
        <w:t>Assume now that Carrol is to invest $50,000 for a one-third capital interest in the firm. Book value of the interest acqured is:  ($70,000 +  $50,000) x 1/3 = $40,000. In this case the amount invested exceeds the book value interest acquired by $10,000.</w:t>
      </w:r>
    </w:p>
    <w:p w:rsidR="007D71F4" w:rsidRDefault="007D71F4" w:rsidP="00E80D44">
      <w:pPr>
        <w:tabs>
          <w:tab w:val="left" w:pos="567"/>
          <w:tab w:val="left" w:pos="1134"/>
          <w:tab w:val="right" w:leader="dot" w:pos="5529"/>
          <w:tab w:val="right" w:pos="7371"/>
          <w:tab w:val="right" w:pos="9356"/>
        </w:tabs>
        <w:rPr>
          <w:rFonts w:ascii="Arial" w:hAnsi="Arial" w:cs="Arial"/>
        </w:rPr>
      </w:pPr>
    </w:p>
    <w:p w:rsidR="007D71F4" w:rsidRPr="007D71F4" w:rsidRDefault="007D71F4" w:rsidP="00E80D44">
      <w:pPr>
        <w:tabs>
          <w:tab w:val="left" w:pos="567"/>
          <w:tab w:val="left" w:pos="1134"/>
          <w:tab w:val="right" w:leader="dot" w:pos="5529"/>
          <w:tab w:val="right" w:pos="7371"/>
          <w:tab w:val="right" w:pos="9356"/>
        </w:tabs>
        <w:rPr>
          <w:rFonts w:ascii="Arial" w:hAnsi="Arial" w:cs="Arial"/>
          <w:b/>
        </w:rPr>
      </w:pPr>
      <w:r w:rsidRPr="007D71F4">
        <w:rPr>
          <w:rFonts w:ascii="Arial" w:hAnsi="Arial" w:cs="Arial"/>
          <w:b/>
        </w:rPr>
        <w:t>Bonus Method</w:t>
      </w:r>
    </w:p>
    <w:p w:rsidR="00E80D44" w:rsidRDefault="007D71F4" w:rsidP="00E80D44">
      <w:pPr>
        <w:tabs>
          <w:tab w:val="left" w:pos="567"/>
          <w:tab w:val="left" w:pos="1134"/>
          <w:tab w:val="right" w:leader="dot" w:pos="5529"/>
          <w:tab w:val="right" w:pos="7371"/>
          <w:tab w:val="right" w:pos="9356"/>
        </w:tabs>
        <w:rPr>
          <w:rFonts w:ascii="Arial" w:hAnsi="Arial" w:cs="Arial"/>
        </w:rPr>
      </w:pPr>
      <w:r>
        <w:rPr>
          <w:rFonts w:ascii="Arial" w:hAnsi="Arial" w:cs="Arial"/>
        </w:rPr>
        <w:tab/>
        <w:t>Cash</w:t>
      </w:r>
      <w:r>
        <w:rPr>
          <w:rFonts w:ascii="Arial" w:hAnsi="Arial" w:cs="Arial"/>
        </w:rPr>
        <w:tab/>
      </w:r>
      <w:r>
        <w:rPr>
          <w:rFonts w:ascii="Arial" w:hAnsi="Arial" w:cs="Arial"/>
        </w:rPr>
        <w:tab/>
      </w:r>
      <w:r>
        <w:rPr>
          <w:rFonts w:ascii="Arial" w:hAnsi="Arial" w:cs="Arial"/>
        </w:rPr>
        <w:tab/>
        <w:t>50,000</w:t>
      </w:r>
    </w:p>
    <w:p w:rsidR="007D71F4" w:rsidRDefault="007D71F4" w:rsidP="00E80D44">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Adams, Capital (60% x $10,000)</w:t>
      </w:r>
      <w:r>
        <w:rPr>
          <w:rFonts w:ascii="Arial" w:hAnsi="Arial" w:cs="Arial"/>
        </w:rPr>
        <w:tab/>
      </w:r>
      <w:r>
        <w:rPr>
          <w:rFonts w:ascii="Arial" w:hAnsi="Arial" w:cs="Arial"/>
        </w:rPr>
        <w:tab/>
      </w:r>
      <w:r>
        <w:rPr>
          <w:rFonts w:ascii="Arial" w:hAnsi="Arial" w:cs="Arial"/>
        </w:rPr>
        <w:tab/>
        <w:t>6,000</w:t>
      </w:r>
    </w:p>
    <w:p w:rsidR="007D71F4" w:rsidRDefault="007D71F4" w:rsidP="00E80D44">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Brown, Capital (40% x $10,000)</w:t>
      </w:r>
      <w:r>
        <w:rPr>
          <w:rFonts w:ascii="Arial" w:hAnsi="Arial" w:cs="Arial"/>
        </w:rPr>
        <w:tab/>
      </w:r>
      <w:r>
        <w:rPr>
          <w:rFonts w:ascii="Arial" w:hAnsi="Arial" w:cs="Arial"/>
        </w:rPr>
        <w:tab/>
      </w:r>
      <w:r>
        <w:rPr>
          <w:rFonts w:ascii="Arial" w:hAnsi="Arial" w:cs="Arial"/>
        </w:rPr>
        <w:tab/>
        <w:t>4,000</w:t>
      </w:r>
    </w:p>
    <w:p w:rsidR="007D71F4" w:rsidRDefault="007D71F4" w:rsidP="00E80D44">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Carrol, Capital</w:t>
      </w:r>
      <w:r>
        <w:rPr>
          <w:rFonts w:ascii="Arial" w:hAnsi="Arial" w:cs="Arial"/>
        </w:rPr>
        <w:tab/>
      </w:r>
      <w:r>
        <w:rPr>
          <w:rFonts w:ascii="Arial" w:hAnsi="Arial" w:cs="Arial"/>
        </w:rPr>
        <w:tab/>
      </w:r>
      <w:r>
        <w:rPr>
          <w:rFonts w:ascii="Arial" w:hAnsi="Arial" w:cs="Arial"/>
        </w:rPr>
        <w:tab/>
        <w:t>40,000</w:t>
      </w:r>
    </w:p>
    <w:p w:rsidR="007D71F4" w:rsidRDefault="007D71F4" w:rsidP="00E80D44">
      <w:pPr>
        <w:tabs>
          <w:tab w:val="left" w:pos="567"/>
          <w:tab w:val="left" w:pos="1134"/>
          <w:tab w:val="right" w:leader="dot" w:pos="5529"/>
          <w:tab w:val="right" w:pos="7371"/>
          <w:tab w:val="right" w:pos="9356"/>
        </w:tabs>
        <w:rPr>
          <w:rFonts w:ascii="Arial" w:hAnsi="Arial" w:cs="Arial"/>
        </w:rPr>
      </w:pPr>
    </w:p>
    <w:p w:rsidR="007D71F4" w:rsidRDefault="007D71F4" w:rsidP="00E80D44">
      <w:pPr>
        <w:tabs>
          <w:tab w:val="left" w:pos="567"/>
          <w:tab w:val="left" w:pos="1134"/>
          <w:tab w:val="right" w:leader="dot" w:pos="5529"/>
          <w:tab w:val="right" w:pos="7371"/>
          <w:tab w:val="right" w:pos="9356"/>
        </w:tabs>
        <w:rPr>
          <w:rFonts w:ascii="Arial" w:hAnsi="Arial" w:cs="Arial"/>
          <w:b/>
        </w:rPr>
      </w:pPr>
      <w:r w:rsidRPr="007D71F4">
        <w:rPr>
          <w:rFonts w:ascii="Arial" w:hAnsi="Arial" w:cs="Arial"/>
          <w:b/>
        </w:rPr>
        <w:t>Goodwill Method</w:t>
      </w:r>
    </w:p>
    <w:p w:rsidR="00BA6688" w:rsidRDefault="00F42176" w:rsidP="00E80D44">
      <w:pPr>
        <w:tabs>
          <w:tab w:val="left" w:pos="567"/>
          <w:tab w:val="left" w:pos="1134"/>
          <w:tab w:val="right" w:leader="dot" w:pos="5529"/>
          <w:tab w:val="right" w:pos="7371"/>
          <w:tab w:val="right" w:pos="9356"/>
        </w:tabs>
        <w:rPr>
          <w:rFonts w:ascii="Arial" w:hAnsi="Arial" w:cs="Arial"/>
        </w:rPr>
      </w:pPr>
      <w:r>
        <w:rPr>
          <w:rFonts w:ascii="Arial" w:hAnsi="Arial" w:cs="Arial"/>
        </w:rPr>
        <w:t>Carrol may negotiate that she is to receive a capital</w:t>
      </w:r>
      <w:r w:rsidR="00BA6688">
        <w:rPr>
          <w:rFonts w:ascii="Arial" w:hAnsi="Arial" w:cs="Arial"/>
        </w:rPr>
        <w:t xml:space="preserve"> credit equal to her investment of $50,000 for one-third of the total capital (net assets).</w:t>
      </w:r>
    </w:p>
    <w:p w:rsidR="00BA6688" w:rsidRDefault="00BA6688" w:rsidP="00E80D44">
      <w:pPr>
        <w:tabs>
          <w:tab w:val="left" w:pos="567"/>
          <w:tab w:val="left" w:pos="1134"/>
          <w:tab w:val="right" w:leader="dot" w:pos="5529"/>
          <w:tab w:val="right" w:pos="7371"/>
          <w:tab w:val="right" w:pos="9356"/>
        </w:tabs>
        <w:rPr>
          <w:rFonts w:ascii="Arial" w:hAnsi="Arial" w:cs="Arial"/>
        </w:rPr>
      </w:pPr>
    </w:p>
    <w:p w:rsidR="00F42176" w:rsidRDefault="00BA6688" w:rsidP="00BA6688">
      <w:pPr>
        <w:tabs>
          <w:tab w:val="left" w:pos="567"/>
          <w:tab w:val="left" w:pos="1134"/>
          <w:tab w:val="right" w:leader="dot" w:pos="7371"/>
          <w:tab w:val="right" w:pos="9356"/>
        </w:tabs>
        <w:rPr>
          <w:rFonts w:ascii="Arial" w:hAnsi="Arial" w:cs="Arial"/>
        </w:rPr>
      </w:pPr>
      <w:r>
        <w:rPr>
          <w:rFonts w:ascii="Arial" w:hAnsi="Arial" w:cs="Arial"/>
        </w:rPr>
        <w:tab/>
        <w:t>Total capital: 3/1 x $50,000</w:t>
      </w:r>
      <w:r>
        <w:rPr>
          <w:rFonts w:ascii="Arial" w:hAnsi="Arial" w:cs="Arial"/>
        </w:rPr>
        <w:tab/>
      </w:r>
      <w:r>
        <w:rPr>
          <w:rFonts w:ascii="Arial" w:hAnsi="Arial" w:cs="Arial"/>
        </w:rPr>
        <w:tab/>
        <w:t>150,000</w:t>
      </w:r>
    </w:p>
    <w:p w:rsidR="00BA6688" w:rsidRDefault="00BA6688" w:rsidP="00BA6688">
      <w:pPr>
        <w:tabs>
          <w:tab w:val="left" w:pos="567"/>
          <w:tab w:val="left" w:pos="1134"/>
          <w:tab w:val="right" w:leader="dot" w:pos="7371"/>
          <w:tab w:val="right" w:pos="9356"/>
        </w:tabs>
        <w:rPr>
          <w:rFonts w:ascii="Arial" w:hAnsi="Arial" w:cs="Arial"/>
          <w:u w:val="single"/>
        </w:rPr>
      </w:pPr>
      <w:r>
        <w:rPr>
          <w:rFonts w:ascii="Arial" w:hAnsi="Arial" w:cs="Arial"/>
        </w:rPr>
        <w:tab/>
        <w:t>Book value of net asset : 40,000 + 30,000 + 50,000</w:t>
      </w:r>
      <w:r>
        <w:rPr>
          <w:rFonts w:ascii="Arial" w:hAnsi="Arial" w:cs="Arial"/>
        </w:rPr>
        <w:tab/>
      </w:r>
      <w:r>
        <w:rPr>
          <w:rFonts w:ascii="Arial" w:hAnsi="Arial" w:cs="Arial"/>
        </w:rPr>
        <w:tab/>
      </w:r>
      <w:r w:rsidRPr="00BA6688">
        <w:rPr>
          <w:rFonts w:ascii="Arial" w:hAnsi="Arial" w:cs="Arial"/>
          <w:u w:val="single"/>
        </w:rPr>
        <w:t>120,000</w:t>
      </w:r>
    </w:p>
    <w:p w:rsidR="00BA6688" w:rsidRPr="00BA6688" w:rsidRDefault="00BA6688" w:rsidP="00BA6688">
      <w:pPr>
        <w:tabs>
          <w:tab w:val="left" w:pos="567"/>
          <w:tab w:val="left" w:pos="1134"/>
          <w:tab w:val="right" w:leader="dot" w:pos="7371"/>
          <w:tab w:val="right" w:pos="9356"/>
        </w:tabs>
        <w:rPr>
          <w:rFonts w:ascii="Arial" w:hAnsi="Arial" w:cs="Arial"/>
        </w:rPr>
      </w:pPr>
      <w:r>
        <w:rPr>
          <w:rFonts w:ascii="Arial" w:hAnsi="Arial" w:cs="Arial"/>
        </w:rPr>
        <w:tab/>
      </w:r>
      <w:r>
        <w:rPr>
          <w:rFonts w:ascii="Arial" w:hAnsi="Arial" w:cs="Arial"/>
        </w:rPr>
        <w:tab/>
        <w:t>Goodwill</w:t>
      </w:r>
      <w:r>
        <w:rPr>
          <w:rFonts w:ascii="Arial" w:hAnsi="Arial" w:cs="Arial"/>
        </w:rPr>
        <w:tab/>
      </w:r>
      <w:r>
        <w:rPr>
          <w:rFonts w:ascii="Arial" w:hAnsi="Arial" w:cs="Arial"/>
        </w:rPr>
        <w:tab/>
      </w:r>
      <w:r w:rsidRPr="00BA6688">
        <w:rPr>
          <w:rFonts w:ascii="Arial" w:hAnsi="Arial" w:cs="Arial"/>
          <w:u w:val="single"/>
        </w:rPr>
        <w:t>30,000</w:t>
      </w:r>
    </w:p>
    <w:p w:rsidR="00BA6688" w:rsidRDefault="00BA6688" w:rsidP="00E80D44">
      <w:pPr>
        <w:tabs>
          <w:tab w:val="left" w:pos="567"/>
          <w:tab w:val="left" w:pos="1134"/>
          <w:tab w:val="right" w:leader="dot" w:pos="5529"/>
          <w:tab w:val="right" w:pos="7371"/>
          <w:tab w:val="right" w:pos="9356"/>
        </w:tabs>
        <w:rPr>
          <w:rFonts w:ascii="Arial" w:hAnsi="Arial" w:cs="Arial"/>
        </w:rPr>
      </w:pPr>
    </w:p>
    <w:p w:rsidR="007D71F4" w:rsidRDefault="00F42176" w:rsidP="007D71F4">
      <w:pPr>
        <w:tabs>
          <w:tab w:val="left" w:pos="567"/>
          <w:tab w:val="left" w:pos="1134"/>
          <w:tab w:val="right" w:leader="dot" w:pos="5529"/>
          <w:tab w:val="right" w:pos="7371"/>
          <w:tab w:val="right" w:pos="9356"/>
        </w:tabs>
        <w:rPr>
          <w:rFonts w:ascii="Arial" w:hAnsi="Arial" w:cs="Arial"/>
        </w:rPr>
      </w:pPr>
      <w:r>
        <w:rPr>
          <w:rFonts w:ascii="Arial" w:hAnsi="Arial" w:cs="Arial"/>
        </w:rPr>
        <w:t xml:space="preserve"> </w:t>
      </w:r>
      <w:r w:rsidR="00BA6688">
        <w:rPr>
          <w:rFonts w:ascii="Arial" w:hAnsi="Arial" w:cs="Arial"/>
        </w:rPr>
        <w:tab/>
        <w:t>Goodwill</w:t>
      </w:r>
      <w:r w:rsidR="00BA6688">
        <w:rPr>
          <w:rFonts w:ascii="Arial" w:hAnsi="Arial" w:cs="Arial"/>
        </w:rPr>
        <w:tab/>
      </w:r>
      <w:r w:rsidR="00BA6688">
        <w:rPr>
          <w:rFonts w:ascii="Arial" w:hAnsi="Arial" w:cs="Arial"/>
        </w:rPr>
        <w:tab/>
        <w:t>3</w:t>
      </w:r>
      <w:r w:rsidR="007D71F4">
        <w:rPr>
          <w:rFonts w:ascii="Arial" w:hAnsi="Arial" w:cs="Arial"/>
        </w:rPr>
        <w:t>0,000</w:t>
      </w:r>
    </w:p>
    <w:p w:rsidR="007D71F4" w:rsidRDefault="00BA6688" w:rsidP="007D71F4">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Adams, Capital (60% x $30,000)</w:t>
      </w:r>
      <w:r>
        <w:rPr>
          <w:rFonts w:ascii="Arial" w:hAnsi="Arial" w:cs="Arial"/>
        </w:rPr>
        <w:tab/>
      </w:r>
      <w:r>
        <w:rPr>
          <w:rFonts w:ascii="Arial" w:hAnsi="Arial" w:cs="Arial"/>
        </w:rPr>
        <w:tab/>
      </w:r>
      <w:r>
        <w:rPr>
          <w:rFonts w:ascii="Arial" w:hAnsi="Arial" w:cs="Arial"/>
        </w:rPr>
        <w:tab/>
        <w:t>18</w:t>
      </w:r>
      <w:r w:rsidR="007D71F4">
        <w:rPr>
          <w:rFonts w:ascii="Arial" w:hAnsi="Arial" w:cs="Arial"/>
        </w:rPr>
        <w:t>,000</w:t>
      </w:r>
    </w:p>
    <w:p w:rsidR="007D71F4" w:rsidRDefault="00BA6688" w:rsidP="007D71F4">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Brown, Capital (40% x $3</w:t>
      </w:r>
      <w:r w:rsidR="007D71F4">
        <w:rPr>
          <w:rFonts w:ascii="Arial" w:hAnsi="Arial" w:cs="Arial"/>
        </w:rPr>
        <w:t>0,000)</w:t>
      </w:r>
      <w:r w:rsidR="007D71F4">
        <w:rPr>
          <w:rFonts w:ascii="Arial" w:hAnsi="Arial" w:cs="Arial"/>
        </w:rPr>
        <w:tab/>
      </w:r>
      <w:r w:rsidR="007D71F4">
        <w:rPr>
          <w:rFonts w:ascii="Arial" w:hAnsi="Arial" w:cs="Arial"/>
        </w:rPr>
        <w:tab/>
      </w:r>
      <w:r w:rsidR="007D71F4">
        <w:rPr>
          <w:rFonts w:ascii="Arial" w:hAnsi="Arial" w:cs="Arial"/>
        </w:rPr>
        <w:tab/>
      </w:r>
      <w:r>
        <w:rPr>
          <w:rFonts w:ascii="Arial" w:hAnsi="Arial" w:cs="Arial"/>
        </w:rPr>
        <w:t>12</w:t>
      </w:r>
      <w:r w:rsidR="007D71F4">
        <w:rPr>
          <w:rFonts w:ascii="Arial" w:hAnsi="Arial" w:cs="Arial"/>
        </w:rPr>
        <w:t>,000</w:t>
      </w:r>
    </w:p>
    <w:p w:rsidR="00BA6688" w:rsidRDefault="00BA6688" w:rsidP="007D71F4">
      <w:pPr>
        <w:tabs>
          <w:tab w:val="left" w:pos="567"/>
          <w:tab w:val="left" w:pos="1134"/>
          <w:tab w:val="right" w:leader="dot" w:pos="5529"/>
          <w:tab w:val="right" w:pos="7371"/>
          <w:tab w:val="right" w:pos="9356"/>
        </w:tabs>
        <w:rPr>
          <w:rFonts w:ascii="Arial" w:hAnsi="Arial" w:cs="Arial"/>
        </w:rPr>
      </w:pPr>
    </w:p>
    <w:p w:rsidR="00BA6688" w:rsidRDefault="00BA6688" w:rsidP="007D71F4">
      <w:pPr>
        <w:tabs>
          <w:tab w:val="left" w:pos="567"/>
          <w:tab w:val="left" w:pos="1134"/>
          <w:tab w:val="right" w:leader="dot" w:pos="5529"/>
          <w:tab w:val="right" w:pos="7371"/>
          <w:tab w:val="right" w:pos="9356"/>
        </w:tabs>
        <w:rPr>
          <w:rFonts w:ascii="Arial" w:hAnsi="Arial" w:cs="Arial"/>
        </w:rPr>
      </w:pPr>
      <w:r>
        <w:rPr>
          <w:rFonts w:ascii="Arial" w:hAnsi="Arial" w:cs="Arial"/>
        </w:rPr>
        <w:tab/>
        <w:t>The entry to record the admission of Carrol is:</w:t>
      </w:r>
    </w:p>
    <w:p w:rsidR="00BA6688" w:rsidRDefault="00BA6688" w:rsidP="00BA6688">
      <w:pPr>
        <w:tabs>
          <w:tab w:val="left" w:pos="567"/>
          <w:tab w:val="left" w:pos="1134"/>
          <w:tab w:val="right" w:leader="dot" w:pos="5529"/>
          <w:tab w:val="right" w:pos="7371"/>
          <w:tab w:val="right" w:pos="9356"/>
        </w:tabs>
        <w:rPr>
          <w:rFonts w:ascii="Arial" w:hAnsi="Arial" w:cs="Arial"/>
        </w:rPr>
      </w:pPr>
      <w:r>
        <w:rPr>
          <w:rFonts w:ascii="Arial" w:hAnsi="Arial" w:cs="Arial"/>
        </w:rPr>
        <w:tab/>
        <w:t>Cash</w:t>
      </w:r>
      <w:r>
        <w:rPr>
          <w:rFonts w:ascii="Arial" w:hAnsi="Arial" w:cs="Arial"/>
        </w:rPr>
        <w:tab/>
      </w:r>
      <w:r>
        <w:rPr>
          <w:rFonts w:ascii="Arial" w:hAnsi="Arial" w:cs="Arial"/>
        </w:rPr>
        <w:tab/>
      </w:r>
      <w:r>
        <w:rPr>
          <w:rFonts w:ascii="Arial" w:hAnsi="Arial" w:cs="Arial"/>
        </w:rPr>
        <w:tab/>
        <w:t>50,000</w:t>
      </w:r>
    </w:p>
    <w:p w:rsidR="00BA6688" w:rsidRDefault="00BA6688" w:rsidP="00BA6688">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Carrol, Capital</w:t>
      </w:r>
      <w:r>
        <w:rPr>
          <w:rFonts w:ascii="Arial" w:hAnsi="Arial" w:cs="Arial"/>
        </w:rPr>
        <w:tab/>
      </w:r>
      <w:r>
        <w:rPr>
          <w:rFonts w:ascii="Arial" w:hAnsi="Arial" w:cs="Arial"/>
        </w:rPr>
        <w:tab/>
      </w:r>
      <w:r>
        <w:rPr>
          <w:rFonts w:ascii="Arial" w:hAnsi="Arial" w:cs="Arial"/>
        </w:rPr>
        <w:tab/>
        <w:t>50,000</w:t>
      </w:r>
    </w:p>
    <w:p w:rsidR="00BA6688" w:rsidRDefault="00BA6688" w:rsidP="00BA6688">
      <w:pPr>
        <w:tabs>
          <w:tab w:val="left" w:pos="567"/>
          <w:tab w:val="left" w:pos="1134"/>
          <w:tab w:val="right" w:leader="dot" w:pos="5529"/>
          <w:tab w:val="right" w:pos="7371"/>
          <w:tab w:val="right" w:pos="9356"/>
        </w:tabs>
        <w:rPr>
          <w:rFonts w:ascii="Arial" w:hAnsi="Arial" w:cs="Arial"/>
        </w:rPr>
      </w:pPr>
    </w:p>
    <w:p w:rsidR="00BA6688" w:rsidRDefault="00BA6688" w:rsidP="00BA6688">
      <w:pPr>
        <w:tabs>
          <w:tab w:val="left" w:pos="567"/>
          <w:tab w:val="left" w:pos="1134"/>
          <w:tab w:val="right" w:leader="dot" w:pos="5529"/>
          <w:tab w:val="right" w:pos="7371"/>
          <w:tab w:val="right" w:pos="9356"/>
        </w:tabs>
        <w:rPr>
          <w:rFonts w:ascii="Arial" w:hAnsi="Arial" w:cs="Arial"/>
          <w:b/>
        </w:rPr>
      </w:pPr>
      <w:r w:rsidRPr="00BA6688">
        <w:rPr>
          <w:rFonts w:ascii="Arial" w:hAnsi="Arial" w:cs="Arial"/>
          <w:b/>
        </w:rPr>
        <w:t>Case 3:</w:t>
      </w:r>
      <w:r>
        <w:rPr>
          <w:rFonts w:ascii="Arial" w:hAnsi="Arial" w:cs="Arial"/>
          <w:b/>
        </w:rPr>
        <w:t xml:space="preserve"> Book Value Acquired is Greater Than Assets Invested</w:t>
      </w:r>
    </w:p>
    <w:p w:rsidR="00BA6688" w:rsidRDefault="00BA6688" w:rsidP="00BA6688">
      <w:pPr>
        <w:tabs>
          <w:tab w:val="left" w:pos="567"/>
          <w:tab w:val="left" w:pos="1134"/>
          <w:tab w:val="right" w:leader="dot" w:pos="5529"/>
          <w:tab w:val="right" w:pos="7371"/>
          <w:tab w:val="right" w:pos="9356"/>
        </w:tabs>
        <w:rPr>
          <w:rFonts w:ascii="Arial" w:hAnsi="Arial" w:cs="Arial"/>
        </w:rPr>
      </w:pPr>
      <w:r w:rsidRPr="00BA6688">
        <w:rPr>
          <w:rFonts w:ascii="Arial" w:hAnsi="Arial" w:cs="Arial"/>
        </w:rPr>
        <w:t xml:space="preserve">Assume </w:t>
      </w:r>
      <w:r>
        <w:rPr>
          <w:rFonts w:ascii="Arial" w:hAnsi="Arial" w:cs="Arial"/>
        </w:rPr>
        <w:t>that Carrol is to invest $20,000 for a one-third capital interest in the firm, therefore book value of the interest acquired is: 40,000 + 30,000 + 20,000 = 90,000 x 1/3 = 30,000</w:t>
      </w:r>
    </w:p>
    <w:p w:rsidR="00BA6688" w:rsidRDefault="00BA6688" w:rsidP="00BA6688">
      <w:pPr>
        <w:tabs>
          <w:tab w:val="left" w:pos="567"/>
          <w:tab w:val="left" w:pos="1134"/>
          <w:tab w:val="right" w:leader="dot" w:pos="5529"/>
          <w:tab w:val="right" w:pos="7371"/>
          <w:tab w:val="right" w:pos="9356"/>
        </w:tabs>
        <w:rPr>
          <w:rFonts w:ascii="Arial" w:hAnsi="Arial" w:cs="Arial"/>
        </w:rPr>
      </w:pPr>
    </w:p>
    <w:p w:rsidR="00BA6688" w:rsidRDefault="00BA6688" w:rsidP="00BA6688">
      <w:pPr>
        <w:tabs>
          <w:tab w:val="left" w:pos="567"/>
          <w:tab w:val="left" w:pos="1134"/>
          <w:tab w:val="right" w:leader="dot" w:pos="5529"/>
          <w:tab w:val="right" w:pos="7371"/>
          <w:tab w:val="right" w:pos="9356"/>
        </w:tabs>
        <w:rPr>
          <w:rFonts w:ascii="Arial" w:hAnsi="Arial" w:cs="Arial"/>
          <w:b/>
        </w:rPr>
      </w:pPr>
      <w:r w:rsidRPr="00BA6688">
        <w:rPr>
          <w:rFonts w:ascii="Arial" w:hAnsi="Arial" w:cs="Arial"/>
          <w:b/>
        </w:rPr>
        <w:t>Bonus Method</w:t>
      </w:r>
    </w:p>
    <w:p w:rsidR="00BA6688" w:rsidRDefault="00BA6688" w:rsidP="00BA6688">
      <w:pPr>
        <w:tabs>
          <w:tab w:val="left" w:pos="567"/>
          <w:tab w:val="left" w:pos="1134"/>
          <w:tab w:val="right" w:leader="dot" w:pos="5529"/>
          <w:tab w:val="right" w:pos="7371"/>
          <w:tab w:val="right" w:pos="9356"/>
        </w:tabs>
        <w:rPr>
          <w:rFonts w:ascii="Arial" w:hAnsi="Arial" w:cs="Arial"/>
        </w:rPr>
      </w:pPr>
      <w:r w:rsidRPr="00BA6688">
        <w:rPr>
          <w:rFonts w:ascii="Arial" w:hAnsi="Arial" w:cs="Arial"/>
        </w:rPr>
        <w:tab/>
        <w:t>Cash</w:t>
      </w:r>
      <w:r>
        <w:rPr>
          <w:rFonts w:ascii="Arial" w:hAnsi="Arial" w:cs="Arial"/>
        </w:rPr>
        <w:tab/>
      </w:r>
      <w:r>
        <w:rPr>
          <w:rFonts w:ascii="Arial" w:hAnsi="Arial" w:cs="Arial"/>
        </w:rPr>
        <w:tab/>
      </w:r>
      <w:r>
        <w:rPr>
          <w:rFonts w:ascii="Arial" w:hAnsi="Arial" w:cs="Arial"/>
        </w:rPr>
        <w:tab/>
        <w:t>20,000</w:t>
      </w:r>
    </w:p>
    <w:p w:rsidR="00BA6688" w:rsidRDefault="00BA6688" w:rsidP="00BA6688">
      <w:pPr>
        <w:tabs>
          <w:tab w:val="left" w:pos="567"/>
          <w:tab w:val="left" w:pos="1134"/>
          <w:tab w:val="right" w:leader="dot" w:pos="5529"/>
          <w:tab w:val="right" w:pos="7371"/>
          <w:tab w:val="right" w:pos="9356"/>
        </w:tabs>
        <w:rPr>
          <w:rFonts w:ascii="Arial" w:hAnsi="Arial" w:cs="Arial"/>
        </w:rPr>
      </w:pPr>
      <w:r>
        <w:rPr>
          <w:rFonts w:ascii="Arial" w:hAnsi="Arial" w:cs="Arial"/>
        </w:rPr>
        <w:tab/>
        <w:t>Adams, Capital (60% x $10,000)</w:t>
      </w:r>
      <w:r>
        <w:rPr>
          <w:rFonts w:ascii="Arial" w:hAnsi="Arial" w:cs="Arial"/>
        </w:rPr>
        <w:tab/>
      </w:r>
      <w:r>
        <w:rPr>
          <w:rFonts w:ascii="Arial" w:hAnsi="Arial" w:cs="Arial"/>
        </w:rPr>
        <w:tab/>
        <w:t>6,000</w:t>
      </w:r>
    </w:p>
    <w:p w:rsidR="00BA6688" w:rsidRDefault="00BA6688" w:rsidP="00BA6688">
      <w:pPr>
        <w:tabs>
          <w:tab w:val="left" w:pos="567"/>
          <w:tab w:val="left" w:pos="1134"/>
          <w:tab w:val="right" w:leader="dot" w:pos="5529"/>
          <w:tab w:val="right" w:pos="7371"/>
          <w:tab w:val="right" w:pos="9356"/>
        </w:tabs>
        <w:rPr>
          <w:rFonts w:ascii="Arial" w:hAnsi="Arial" w:cs="Arial"/>
        </w:rPr>
      </w:pPr>
      <w:r>
        <w:rPr>
          <w:rFonts w:ascii="Arial" w:hAnsi="Arial" w:cs="Arial"/>
        </w:rPr>
        <w:tab/>
        <w:t>Brown, Capital (40% x $10,000)</w:t>
      </w:r>
      <w:r>
        <w:rPr>
          <w:rFonts w:ascii="Arial" w:hAnsi="Arial" w:cs="Arial"/>
        </w:rPr>
        <w:tab/>
      </w:r>
      <w:r>
        <w:rPr>
          <w:rFonts w:ascii="Arial" w:hAnsi="Arial" w:cs="Arial"/>
        </w:rPr>
        <w:tab/>
        <w:t>4,000</w:t>
      </w:r>
    </w:p>
    <w:p w:rsidR="00BA6688" w:rsidRDefault="00BA6688" w:rsidP="00BA6688">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Carrol, Capital</w:t>
      </w:r>
      <w:r>
        <w:rPr>
          <w:rFonts w:ascii="Arial" w:hAnsi="Arial" w:cs="Arial"/>
        </w:rPr>
        <w:tab/>
      </w:r>
      <w:r>
        <w:rPr>
          <w:rFonts w:ascii="Arial" w:hAnsi="Arial" w:cs="Arial"/>
        </w:rPr>
        <w:tab/>
      </w:r>
      <w:r>
        <w:rPr>
          <w:rFonts w:ascii="Arial" w:hAnsi="Arial" w:cs="Arial"/>
        </w:rPr>
        <w:tab/>
        <w:t>30,000</w:t>
      </w:r>
    </w:p>
    <w:p w:rsidR="00BA6688" w:rsidRDefault="00BA6688" w:rsidP="00BA6688">
      <w:pPr>
        <w:tabs>
          <w:tab w:val="left" w:pos="567"/>
          <w:tab w:val="left" w:pos="1134"/>
          <w:tab w:val="right" w:leader="dot" w:pos="5529"/>
          <w:tab w:val="right" w:pos="7371"/>
          <w:tab w:val="right" w:pos="9356"/>
        </w:tabs>
        <w:rPr>
          <w:rFonts w:ascii="Arial" w:hAnsi="Arial" w:cs="Arial"/>
        </w:rPr>
      </w:pPr>
    </w:p>
    <w:p w:rsidR="00BA6688" w:rsidRPr="00037E31" w:rsidRDefault="00BA6688" w:rsidP="00BA6688">
      <w:pPr>
        <w:tabs>
          <w:tab w:val="left" w:pos="567"/>
          <w:tab w:val="left" w:pos="1134"/>
          <w:tab w:val="right" w:leader="dot" w:pos="5529"/>
          <w:tab w:val="right" w:pos="7371"/>
          <w:tab w:val="right" w:pos="9356"/>
        </w:tabs>
        <w:rPr>
          <w:rFonts w:ascii="Arial" w:hAnsi="Arial" w:cs="Arial"/>
          <w:b/>
        </w:rPr>
      </w:pPr>
      <w:r w:rsidRPr="00037E31">
        <w:rPr>
          <w:rFonts w:ascii="Arial" w:hAnsi="Arial" w:cs="Arial"/>
          <w:b/>
        </w:rPr>
        <w:t>Goodwill Method</w:t>
      </w:r>
    </w:p>
    <w:p w:rsidR="00037E31" w:rsidRDefault="00BA6688" w:rsidP="00037E31">
      <w:p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ab/>
      </w:r>
      <w:r w:rsidR="00037E31">
        <w:rPr>
          <w:rFonts w:ascii="Arial" w:hAnsi="Arial" w:cs="Arial"/>
        </w:rPr>
        <w:t xml:space="preserve">If Adams and Brown are unwilling to reduce their capital account on admission of Carrol, then goodwill should be acquired. Since Adams’ and Brown’s capital interests are to remain unchanged, the old partners’ capital balances are used as the base to compute the value of the firm. </w:t>
      </w:r>
    </w:p>
    <w:p w:rsidR="00037E31" w:rsidRDefault="00037E31" w:rsidP="00037E31">
      <w:pPr>
        <w:tabs>
          <w:tab w:val="left" w:pos="567"/>
          <w:tab w:val="left" w:pos="1134"/>
          <w:tab w:val="right" w:leader="dot" w:pos="5529"/>
          <w:tab w:val="right" w:pos="7371"/>
          <w:tab w:val="right" w:pos="9356"/>
        </w:tabs>
        <w:ind w:left="567" w:hanging="567"/>
        <w:rPr>
          <w:rFonts w:ascii="Arial" w:hAnsi="Arial" w:cs="Arial"/>
        </w:rPr>
      </w:pPr>
    </w:p>
    <w:p w:rsidR="007D71F4" w:rsidRDefault="00037E31" w:rsidP="00037E31">
      <w:p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ab/>
        <w:t>The total capital of the firm is: 3/2 x (40,000+30,000) = 3/2 x 70,000</w:t>
      </w:r>
      <w:r>
        <w:rPr>
          <w:rFonts w:ascii="Arial" w:hAnsi="Arial" w:cs="Arial"/>
        </w:rPr>
        <w:tab/>
        <w:t xml:space="preserve">105,000 </w:t>
      </w:r>
    </w:p>
    <w:p w:rsidR="00037E31" w:rsidRDefault="00037E31" w:rsidP="00037E31">
      <w:pPr>
        <w:tabs>
          <w:tab w:val="left" w:pos="567"/>
          <w:tab w:val="left" w:pos="1134"/>
          <w:tab w:val="right" w:leader="dot" w:pos="7371"/>
          <w:tab w:val="right" w:pos="9356"/>
        </w:tabs>
        <w:ind w:left="567" w:hanging="567"/>
        <w:rPr>
          <w:rFonts w:ascii="Arial" w:hAnsi="Arial" w:cs="Arial"/>
        </w:rPr>
      </w:pPr>
    </w:p>
    <w:p w:rsidR="00037E31" w:rsidRDefault="00037E31" w:rsidP="00037E31">
      <w:pPr>
        <w:tabs>
          <w:tab w:val="left" w:pos="567"/>
          <w:tab w:val="left" w:pos="1134"/>
          <w:tab w:val="right" w:leader="dot" w:pos="7371"/>
          <w:tab w:val="right" w:pos="9356"/>
        </w:tabs>
        <w:ind w:left="567" w:hanging="567"/>
        <w:rPr>
          <w:rFonts w:ascii="Arial" w:hAnsi="Arial" w:cs="Arial"/>
        </w:rPr>
      </w:pPr>
      <w:r>
        <w:rPr>
          <w:rFonts w:ascii="Arial" w:hAnsi="Arial" w:cs="Arial"/>
        </w:rPr>
        <w:tab/>
        <w:t>Carrol capital: 1/3 x $105,000</w:t>
      </w:r>
      <w:r>
        <w:rPr>
          <w:rFonts w:ascii="Arial" w:hAnsi="Arial" w:cs="Arial"/>
        </w:rPr>
        <w:tab/>
      </w:r>
      <w:r>
        <w:rPr>
          <w:rFonts w:ascii="Arial" w:hAnsi="Arial" w:cs="Arial"/>
        </w:rPr>
        <w:tab/>
        <w:t>35,000</w:t>
      </w:r>
    </w:p>
    <w:p w:rsidR="00037E31" w:rsidRDefault="00037E31" w:rsidP="00037E31">
      <w:pPr>
        <w:tabs>
          <w:tab w:val="left" w:pos="567"/>
          <w:tab w:val="left" w:pos="1134"/>
          <w:tab w:val="right" w:leader="dot" w:pos="7371"/>
          <w:tab w:val="right" w:pos="9356"/>
        </w:tabs>
        <w:ind w:left="567" w:hanging="567"/>
        <w:rPr>
          <w:rFonts w:ascii="Arial" w:hAnsi="Arial" w:cs="Arial"/>
          <w:u w:val="single"/>
        </w:rPr>
      </w:pPr>
      <w:r>
        <w:rPr>
          <w:rFonts w:ascii="Arial" w:hAnsi="Arial" w:cs="Arial"/>
        </w:rPr>
        <w:tab/>
        <w:t>Carrol investment</w:t>
      </w:r>
      <w:r>
        <w:rPr>
          <w:rFonts w:ascii="Arial" w:hAnsi="Arial" w:cs="Arial"/>
        </w:rPr>
        <w:tab/>
      </w:r>
      <w:r>
        <w:rPr>
          <w:rFonts w:ascii="Arial" w:hAnsi="Arial" w:cs="Arial"/>
        </w:rPr>
        <w:tab/>
      </w:r>
      <w:r>
        <w:rPr>
          <w:rFonts w:ascii="Arial" w:hAnsi="Arial" w:cs="Arial"/>
          <w:u w:val="single"/>
        </w:rPr>
        <w:t>2</w:t>
      </w:r>
      <w:r w:rsidRPr="00037E31">
        <w:rPr>
          <w:rFonts w:ascii="Arial" w:hAnsi="Arial" w:cs="Arial"/>
          <w:u w:val="single"/>
        </w:rPr>
        <w:t>0,000</w:t>
      </w:r>
    </w:p>
    <w:p w:rsidR="00037E31" w:rsidRDefault="00037E31" w:rsidP="00037E31">
      <w:pPr>
        <w:tabs>
          <w:tab w:val="left" w:pos="567"/>
          <w:tab w:val="left" w:pos="1134"/>
          <w:tab w:val="right" w:leader="dot" w:pos="7371"/>
          <w:tab w:val="right" w:pos="9356"/>
        </w:tabs>
        <w:ind w:left="567" w:hanging="567"/>
        <w:rPr>
          <w:rFonts w:ascii="Arial" w:hAnsi="Arial" w:cs="Arial"/>
          <w:u w:val="single"/>
        </w:rPr>
      </w:pPr>
      <w:r>
        <w:rPr>
          <w:rFonts w:ascii="Arial" w:hAnsi="Arial" w:cs="Arial"/>
        </w:rPr>
        <w:tab/>
      </w:r>
      <w:r>
        <w:rPr>
          <w:rFonts w:ascii="Arial" w:hAnsi="Arial" w:cs="Arial"/>
        </w:rPr>
        <w:tab/>
        <w:t>Goodwill for Carrol</w:t>
      </w:r>
      <w:r>
        <w:rPr>
          <w:rFonts w:ascii="Arial" w:hAnsi="Arial" w:cs="Arial"/>
        </w:rPr>
        <w:tab/>
      </w:r>
      <w:r>
        <w:rPr>
          <w:rFonts w:ascii="Arial" w:hAnsi="Arial" w:cs="Arial"/>
        </w:rPr>
        <w:tab/>
      </w:r>
      <w:r w:rsidRPr="00037E31">
        <w:rPr>
          <w:rFonts w:ascii="Arial" w:hAnsi="Arial" w:cs="Arial"/>
          <w:u w:val="single"/>
        </w:rPr>
        <w:t>15,000</w:t>
      </w:r>
    </w:p>
    <w:p w:rsidR="00037E31" w:rsidRDefault="00037E31" w:rsidP="00037E31">
      <w:pPr>
        <w:tabs>
          <w:tab w:val="left" w:pos="567"/>
          <w:tab w:val="left" w:pos="1134"/>
          <w:tab w:val="right" w:leader="dot" w:pos="7371"/>
          <w:tab w:val="right" w:pos="9356"/>
        </w:tabs>
        <w:ind w:left="567" w:hanging="567"/>
        <w:rPr>
          <w:rFonts w:ascii="Arial" w:hAnsi="Arial" w:cs="Arial"/>
        </w:rPr>
      </w:pPr>
      <w:r>
        <w:rPr>
          <w:rFonts w:ascii="Arial" w:hAnsi="Arial" w:cs="Arial"/>
        </w:rPr>
        <w:lastRenderedPageBreak/>
        <w:tab/>
        <w:t>The entry to record the admission of Carrol is as follows:</w:t>
      </w:r>
    </w:p>
    <w:p w:rsidR="00037E31" w:rsidRPr="00037E31" w:rsidRDefault="00037E31" w:rsidP="00037E31">
      <w:pPr>
        <w:tabs>
          <w:tab w:val="left" w:pos="567"/>
          <w:tab w:val="left" w:pos="1134"/>
          <w:tab w:val="right" w:leader="dot" w:pos="7371"/>
          <w:tab w:val="right" w:pos="9356"/>
        </w:tabs>
        <w:ind w:left="567" w:hanging="567"/>
        <w:rPr>
          <w:rFonts w:ascii="Arial" w:hAnsi="Arial" w:cs="Arial"/>
        </w:rPr>
      </w:pPr>
    </w:p>
    <w:p w:rsidR="00037E31" w:rsidRDefault="00037E31" w:rsidP="00037E31">
      <w:pPr>
        <w:tabs>
          <w:tab w:val="left" w:pos="567"/>
          <w:tab w:val="left" w:pos="1134"/>
          <w:tab w:val="right" w:leader="dot" w:pos="5529"/>
          <w:tab w:val="right" w:pos="7371"/>
          <w:tab w:val="right" w:pos="9356"/>
        </w:tabs>
        <w:rPr>
          <w:rFonts w:ascii="Arial" w:hAnsi="Arial" w:cs="Arial"/>
        </w:rPr>
      </w:pPr>
      <w:r w:rsidRPr="00BA6688">
        <w:rPr>
          <w:rFonts w:ascii="Arial" w:hAnsi="Arial" w:cs="Arial"/>
        </w:rPr>
        <w:tab/>
        <w:t>Cash</w:t>
      </w:r>
      <w:r>
        <w:rPr>
          <w:rFonts w:ascii="Arial" w:hAnsi="Arial" w:cs="Arial"/>
        </w:rPr>
        <w:tab/>
      </w:r>
      <w:r>
        <w:rPr>
          <w:rFonts w:ascii="Arial" w:hAnsi="Arial" w:cs="Arial"/>
        </w:rPr>
        <w:tab/>
      </w:r>
      <w:r>
        <w:rPr>
          <w:rFonts w:ascii="Arial" w:hAnsi="Arial" w:cs="Arial"/>
        </w:rPr>
        <w:tab/>
        <w:t>20,000</w:t>
      </w:r>
    </w:p>
    <w:p w:rsidR="00037E31" w:rsidRDefault="00037E31" w:rsidP="00037E31">
      <w:pPr>
        <w:tabs>
          <w:tab w:val="left" w:pos="567"/>
          <w:tab w:val="left" w:pos="1134"/>
          <w:tab w:val="right" w:leader="dot" w:pos="5529"/>
          <w:tab w:val="right" w:pos="7371"/>
          <w:tab w:val="right" w:pos="9356"/>
        </w:tabs>
        <w:rPr>
          <w:rFonts w:ascii="Arial" w:hAnsi="Arial" w:cs="Arial"/>
        </w:rPr>
      </w:pPr>
      <w:r>
        <w:rPr>
          <w:rFonts w:ascii="Arial" w:hAnsi="Arial" w:cs="Arial"/>
        </w:rPr>
        <w:tab/>
        <w:t>Goodwill</w:t>
      </w:r>
      <w:r>
        <w:rPr>
          <w:rFonts w:ascii="Arial" w:hAnsi="Arial" w:cs="Arial"/>
        </w:rPr>
        <w:tab/>
      </w:r>
      <w:r>
        <w:rPr>
          <w:rFonts w:ascii="Arial" w:hAnsi="Arial" w:cs="Arial"/>
        </w:rPr>
        <w:tab/>
        <w:t>15,000</w:t>
      </w:r>
    </w:p>
    <w:p w:rsidR="00037E31" w:rsidRDefault="00037E31" w:rsidP="00037E31">
      <w:pPr>
        <w:tabs>
          <w:tab w:val="left" w:pos="567"/>
          <w:tab w:val="left" w:pos="1134"/>
          <w:tab w:val="right" w:leader="dot" w:pos="5529"/>
          <w:tab w:val="right" w:pos="7371"/>
          <w:tab w:val="right" w:pos="9356"/>
        </w:tabs>
        <w:rPr>
          <w:rFonts w:ascii="Arial" w:hAnsi="Arial" w:cs="Arial"/>
        </w:rPr>
      </w:pPr>
      <w:r>
        <w:rPr>
          <w:rFonts w:ascii="Arial" w:hAnsi="Arial" w:cs="Arial"/>
        </w:rPr>
        <w:tab/>
      </w:r>
      <w:r>
        <w:rPr>
          <w:rFonts w:ascii="Arial" w:hAnsi="Arial" w:cs="Arial"/>
        </w:rPr>
        <w:tab/>
        <w:t>Carrol, Capital</w:t>
      </w:r>
      <w:r>
        <w:rPr>
          <w:rFonts w:ascii="Arial" w:hAnsi="Arial" w:cs="Arial"/>
        </w:rPr>
        <w:tab/>
      </w:r>
      <w:r>
        <w:rPr>
          <w:rFonts w:ascii="Arial" w:hAnsi="Arial" w:cs="Arial"/>
        </w:rPr>
        <w:tab/>
      </w:r>
      <w:r>
        <w:rPr>
          <w:rFonts w:ascii="Arial" w:hAnsi="Arial" w:cs="Arial"/>
        </w:rPr>
        <w:tab/>
        <w:t>35,000</w:t>
      </w:r>
    </w:p>
    <w:p w:rsidR="00E80D44" w:rsidRDefault="00E80D44" w:rsidP="00576343">
      <w:pPr>
        <w:tabs>
          <w:tab w:val="left" w:pos="567"/>
          <w:tab w:val="left" w:pos="1134"/>
          <w:tab w:val="right" w:leader="dot" w:pos="5529"/>
          <w:tab w:val="right" w:pos="7371"/>
          <w:tab w:val="right" w:pos="9356"/>
        </w:tabs>
        <w:rPr>
          <w:rFonts w:ascii="Arial" w:hAnsi="Arial" w:cs="Arial"/>
        </w:rPr>
      </w:pPr>
    </w:p>
    <w:p w:rsidR="00C9771C" w:rsidRDefault="00C9771C" w:rsidP="00576343">
      <w:pPr>
        <w:tabs>
          <w:tab w:val="left" w:pos="567"/>
          <w:tab w:val="left" w:pos="1134"/>
          <w:tab w:val="right" w:leader="dot" w:pos="5529"/>
          <w:tab w:val="right" w:pos="7371"/>
          <w:tab w:val="right" w:pos="9356"/>
        </w:tabs>
        <w:rPr>
          <w:rFonts w:ascii="Arial" w:hAnsi="Arial" w:cs="Arial"/>
          <w:b/>
        </w:rPr>
      </w:pPr>
      <w:r w:rsidRPr="00C9771C">
        <w:rPr>
          <w:rFonts w:ascii="Arial" w:hAnsi="Arial" w:cs="Arial"/>
          <w:b/>
        </w:rPr>
        <w:t>Net Assets Over Valued</w:t>
      </w: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r>
        <w:rPr>
          <w:rFonts w:ascii="Arial" w:hAnsi="Arial" w:cs="Arial"/>
          <w:b/>
        </w:rPr>
        <w:tab/>
      </w:r>
      <w:r w:rsidRPr="00C9771C">
        <w:rPr>
          <w:rFonts w:ascii="Arial" w:hAnsi="Arial" w:cs="Arial"/>
        </w:rPr>
        <w:t>The</w:t>
      </w:r>
      <w:r>
        <w:rPr>
          <w:rFonts w:ascii="Arial" w:hAnsi="Arial" w:cs="Arial"/>
        </w:rPr>
        <w:t xml:space="preserve"> payment of $20,000 by Carrol for a larger capital interest may provide evidence that the recorded value of the firm’s net assets does not reflect fair values and that the use of bonus method or the creation of a goodwill account is an effort to avoid a reduction in net assets. The $20,000 invested by Carrol for a one-third interest could be used to impute a value for the partnership’s net assets after the admission of Carrol of only $60,000.</w:t>
      </w: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ab/>
        <w:t>The journal entries to revalue the assets and admit Carrol are as follows:</w:t>
      </w: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ab/>
        <w:t>Adams, Capital (60% x $30,000)</w:t>
      </w:r>
      <w:r>
        <w:rPr>
          <w:rFonts w:ascii="Arial" w:hAnsi="Arial" w:cs="Arial"/>
        </w:rPr>
        <w:tab/>
      </w:r>
      <w:r>
        <w:rPr>
          <w:rFonts w:ascii="Arial" w:hAnsi="Arial" w:cs="Arial"/>
        </w:rPr>
        <w:tab/>
        <w:t>18,000</w:t>
      </w: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ab/>
        <w:t>Brown, Capital (40% x $30,000)</w:t>
      </w:r>
      <w:r>
        <w:rPr>
          <w:rFonts w:ascii="Arial" w:hAnsi="Arial" w:cs="Arial"/>
        </w:rPr>
        <w:tab/>
      </w:r>
      <w:r>
        <w:rPr>
          <w:rFonts w:ascii="Arial" w:hAnsi="Arial" w:cs="Arial"/>
        </w:rPr>
        <w:tab/>
        <w:t>12,000</w:t>
      </w: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ab/>
      </w:r>
      <w:r>
        <w:rPr>
          <w:rFonts w:ascii="Arial" w:hAnsi="Arial" w:cs="Arial"/>
        </w:rPr>
        <w:tab/>
        <w:t xml:space="preserve">Assets (70,000+20,000-60,000) </w:t>
      </w:r>
      <w:r>
        <w:rPr>
          <w:rFonts w:ascii="Arial" w:hAnsi="Arial" w:cs="Arial"/>
        </w:rPr>
        <w:tab/>
      </w:r>
      <w:r>
        <w:rPr>
          <w:rFonts w:ascii="Arial" w:hAnsi="Arial" w:cs="Arial"/>
        </w:rPr>
        <w:tab/>
      </w:r>
      <w:r>
        <w:rPr>
          <w:rFonts w:ascii="Arial" w:hAnsi="Arial" w:cs="Arial"/>
        </w:rPr>
        <w:tab/>
        <w:t>30,000</w:t>
      </w: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ab/>
        <w:t>Cash</w:t>
      </w:r>
      <w:r>
        <w:rPr>
          <w:rFonts w:ascii="Arial" w:hAnsi="Arial" w:cs="Arial"/>
        </w:rPr>
        <w:tab/>
      </w:r>
      <w:r>
        <w:rPr>
          <w:rFonts w:ascii="Arial" w:hAnsi="Arial" w:cs="Arial"/>
        </w:rPr>
        <w:tab/>
      </w:r>
      <w:r>
        <w:rPr>
          <w:rFonts w:ascii="Arial" w:hAnsi="Arial" w:cs="Arial"/>
        </w:rPr>
        <w:tab/>
        <w:t>20,000</w:t>
      </w: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r>
        <w:rPr>
          <w:rFonts w:ascii="Arial" w:hAnsi="Arial" w:cs="Arial"/>
        </w:rPr>
        <w:tab/>
      </w:r>
      <w:r>
        <w:rPr>
          <w:rFonts w:ascii="Arial" w:hAnsi="Arial" w:cs="Arial"/>
        </w:rPr>
        <w:tab/>
        <w:t>Carrol, Capital</w:t>
      </w:r>
      <w:r>
        <w:rPr>
          <w:rFonts w:ascii="Arial" w:hAnsi="Arial" w:cs="Arial"/>
        </w:rPr>
        <w:tab/>
      </w:r>
      <w:r>
        <w:rPr>
          <w:rFonts w:ascii="Arial" w:hAnsi="Arial" w:cs="Arial"/>
        </w:rPr>
        <w:tab/>
      </w:r>
      <w:r>
        <w:rPr>
          <w:rFonts w:ascii="Arial" w:hAnsi="Arial" w:cs="Arial"/>
        </w:rPr>
        <w:tab/>
        <w:t>20,000</w:t>
      </w:r>
    </w:p>
    <w:p w:rsidR="00C9771C" w:rsidRDefault="00C9771C" w:rsidP="00C9771C">
      <w:pPr>
        <w:tabs>
          <w:tab w:val="left" w:pos="567"/>
          <w:tab w:val="left" w:pos="1134"/>
          <w:tab w:val="right" w:leader="dot" w:pos="5529"/>
          <w:tab w:val="right" w:pos="7371"/>
          <w:tab w:val="right" w:pos="9356"/>
        </w:tabs>
        <w:ind w:left="567" w:hanging="567"/>
        <w:rPr>
          <w:rFonts w:ascii="Arial" w:hAnsi="Arial" w:cs="Arial"/>
        </w:rPr>
      </w:pPr>
    </w:p>
    <w:p w:rsidR="004D3886" w:rsidRDefault="004D3886" w:rsidP="00C9771C">
      <w:pPr>
        <w:tabs>
          <w:tab w:val="left" w:pos="567"/>
          <w:tab w:val="left" w:pos="1134"/>
          <w:tab w:val="right" w:leader="dot" w:pos="5529"/>
          <w:tab w:val="right" w:pos="7371"/>
          <w:tab w:val="right" w:pos="9356"/>
        </w:tabs>
        <w:ind w:left="567" w:hanging="567"/>
        <w:rPr>
          <w:b/>
          <w:u w:val="single"/>
        </w:rPr>
      </w:pPr>
      <w:r w:rsidRPr="00F86B42">
        <w:rPr>
          <w:b/>
          <w:u w:val="single"/>
        </w:rPr>
        <w:t xml:space="preserve">Do </w:t>
      </w:r>
      <w:r>
        <w:rPr>
          <w:b/>
          <w:u w:val="single"/>
        </w:rPr>
        <w:t>in your F4 size notebook</w:t>
      </w:r>
    </w:p>
    <w:p w:rsidR="004D3886" w:rsidRDefault="004D3886" w:rsidP="00C9771C">
      <w:pPr>
        <w:tabs>
          <w:tab w:val="left" w:pos="567"/>
          <w:tab w:val="left" w:pos="1134"/>
          <w:tab w:val="right" w:leader="dot" w:pos="5529"/>
          <w:tab w:val="right" w:pos="7371"/>
          <w:tab w:val="right" w:pos="9356"/>
        </w:tabs>
        <w:ind w:left="567" w:hanging="567"/>
        <w:rPr>
          <w:rFonts w:ascii="Arial" w:hAnsi="Arial" w:cs="Arial"/>
        </w:rPr>
      </w:pPr>
    </w:p>
    <w:p w:rsidR="003D42D5" w:rsidRPr="003D42D5" w:rsidRDefault="003D42D5" w:rsidP="003D42D5">
      <w:pPr>
        <w:pStyle w:val="ListParagraph"/>
        <w:numPr>
          <w:ilvl w:val="1"/>
          <w:numId w:val="24"/>
        </w:numPr>
        <w:tabs>
          <w:tab w:val="left" w:pos="567"/>
          <w:tab w:val="left" w:pos="1134"/>
          <w:tab w:val="right" w:pos="5529"/>
          <w:tab w:val="right" w:pos="7371"/>
          <w:tab w:val="right" w:pos="9356"/>
        </w:tabs>
        <w:ind w:left="567" w:hanging="567"/>
        <w:rPr>
          <w:rFonts w:ascii="Arial" w:hAnsi="Arial" w:cs="Arial"/>
        </w:rPr>
      </w:pPr>
      <w:r w:rsidRPr="003D42D5">
        <w:rPr>
          <w:rFonts w:ascii="Arial" w:hAnsi="Arial" w:cs="Arial"/>
        </w:rPr>
        <w:t>Agus and Bambang are partners in an electrical repair business. Their respective capital balances are $90,000 and $50,000, and they share profits and losses equally. Because the partners are confronted with personal financial problems, they decided to admit a new partner to the partnership. After an extensive interviewing process they elect to admit Candra into the partnership.</w:t>
      </w:r>
    </w:p>
    <w:p w:rsidR="003D42D5" w:rsidRPr="003D42D5" w:rsidRDefault="003D42D5" w:rsidP="003D42D5">
      <w:pPr>
        <w:pStyle w:val="ListParagraph"/>
        <w:tabs>
          <w:tab w:val="left" w:pos="567"/>
          <w:tab w:val="left" w:pos="1134"/>
          <w:tab w:val="right" w:pos="5529"/>
          <w:tab w:val="right" w:pos="7371"/>
          <w:tab w:val="right" w:pos="9356"/>
        </w:tabs>
        <w:ind w:left="567"/>
        <w:rPr>
          <w:rFonts w:ascii="Arial" w:hAnsi="Arial" w:cs="Arial"/>
        </w:rPr>
      </w:pPr>
    </w:p>
    <w:p w:rsidR="003D42D5" w:rsidRPr="003D42D5" w:rsidRDefault="003D42D5" w:rsidP="003D42D5">
      <w:pPr>
        <w:pStyle w:val="ListParagraph"/>
        <w:tabs>
          <w:tab w:val="left" w:pos="567"/>
          <w:tab w:val="left" w:pos="1134"/>
          <w:tab w:val="right" w:pos="5529"/>
          <w:tab w:val="right" w:pos="7371"/>
          <w:tab w:val="right" w:pos="9356"/>
        </w:tabs>
        <w:ind w:left="567"/>
        <w:rPr>
          <w:rFonts w:ascii="Arial" w:hAnsi="Arial" w:cs="Arial"/>
          <w:b/>
        </w:rPr>
      </w:pPr>
      <w:r w:rsidRPr="003D42D5">
        <w:rPr>
          <w:rFonts w:ascii="Arial" w:hAnsi="Arial" w:cs="Arial"/>
          <w:b/>
        </w:rPr>
        <w:t>Required:</w:t>
      </w:r>
    </w:p>
    <w:p w:rsidR="003D42D5" w:rsidRPr="003D42D5" w:rsidRDefault="003D42D5" w:rsidP="003D42D5">
      <w:pPr>
        <w:tabs>
          <w:tab w:val="left" w:pos="567"/>
          <w:tab w:val="left" w:pos="1134"/>
          <w:tab w:val="right" w:pos="5529"/>
          <w:tab w:val="right" w:pos="7371"/>
          <w:tab w:val="right" w:pos="9356"/>
        </w:tabs>
        <w:ind w:left="567" w:hanging="567"/>
        <w:rPr>
          <w:rFonts w:ascii="Arial" w:hAnsi="Arial" w:cs="Arial"/>
        </w:rPr>
      </w:pPr>
      <w:r w:rsidRPr="003D42D5">
        <w:rPr>
          <w:rFonts w:ascii="Arial" w:hAnsi="Arial" w:cs="Arial"/>
        </w:rPr>
        <w:tab/>
        <w:t>Prepare the journal entry to record the admission of Candra into the partnership under each of the following conditions:</w:t>
      </w:r>
    </w:p>
    <w:p w:rsidR="003D42D5" w:rsidRPr="003D42D5" w:rsidRDefault="003D42D5" w:rsidP="003D42D5">
      <w:pPr>
        <w:pStyle w:val="ListParagraph"/>
        <w:numPr>
          <w:ilvl w:val="0"/>
          <w:numId w:val="20"/>
        </w:numPr>
        <w:tabs>
          <w:tab w:val="left" w:pos="567"/>
          <w:tab w:val="left" w:pos="1134"/>
          <w:tab w:val="right" w:pos="5529"/>
          <w:tab w:val="right" w:pos="7371"/>
          <w:tab w:val="right" w:pos="9356"/>
        </w:tabs>
        <w:rPr>
          <w:rFonts w:ascii="Arial" w:hAnsi="Arial" w:cs="Arial"/>
        </w:rPr>
      </w:pPr>
      <w:r w:rsidRPr="003D42D5">
        <w:rPr>
          <w:rFonts w:ascii="Arial" w:hAnsi="Arial" w:cs="Arial"/>
        </w:rPr>
        <w:t>Candra acquires one-fourth of Agus’ capital interest by paying $30,000 directly to him.</w:t>
      </w:r>
    </w:p>
    <w:p w:rsidR="003D42D5" w:rsidRPr="003D42D5" w:rsidRDefault="003D42D5" w:rsidP="003D42D5">
      <w:pPr>
        <w:pStyle w:val="ListParagraph"/>
        <w:numPr>
          <w:ilvl w:val="0"/>
          <w:numId w:val="20"/>
        </w:numPr>
        <w:tabs>
          <w:tab w:val="left" w:pos="567"/>
          <w:tab w:val="left" w:pos="1134"/>
          <w:tab w:val="right" w:pos="5529"/>
          <w:tab w:val="right" w:pos="7371"/>
          <w:tab w:val="right" w:pos="9356"/>
        </w:tabs>
        <w:rPr>
          <w:rFonts w:ascii="Arial" w:hAnsi="Arial" w:cs="Arial"/>
        </w:rPr>
      </w:pPr>
      <w:r w:rsidRPr="003D42D5">
        <w:rPr>
          <w:rFonts w:ascii="Arial" w:hAnsi="Arial" w:cs="Arial"/>
        </w:rPr>
        <w:t>Candra acquires one-fifth of each of Agus’ and Bambang’s capital interests. Phil receives $25,000 and Bambang Receives $15,000 directly from Candra.</w:t>
      </w:r>
    </w:p>
    <w:p w:rsidR="003D42D5" w:rsidRPr="003D42D5" w:rsidRDefault="003D42D5" w:rsidP="003D42D5">
      <w:pPr>
        <w:pStyle w:val="ListParagraph"/>
        <w:numPr>
          <w:ilvl w:val="0"/>
          <w:numId w:val="20"/>
        </w:numPr>
        <w:tabs>
          <w:tab w:val="left" w:pos="567"/>
          <w:tab w:val="left" w:pos="1134"/>
          <w:tab w:val="right" w:pos="5529"/>
          <w:tab w:val="right" w:pos="7371"/>
          <w:tab w:val="right" w:pos="9356"/>
        </w:tabs>
        <w:rPr>
          <w:rFonts w:ascii="Arial" w:hAnsi="Arial" w:cs="Arial"/>
        </w:rPr>
      </w:pPr>
      <w:r w:rsidRPr="003D42D5">
        <w:rPr>
          <w:rFonts w:ascii="Arial" w:hAnsi="Arial" w:cs="Arial"/>
        </w:rPr>
        <w:t>Candra acquires a one-fifth capital interest for a $60,000 cash investment in the partnership. Total capital after the admission is to be $200,000.</w:t>
      </w:r>
    </w:p>
    <w:p w:rsidR="003D42D5" w:rsidRPr="003D42D5" w:rsidRDefault="003D42D5" w:rsidP="003D42D5">
      <w:pPr>
        <w:pStyle w:val="ListParagraph"/>
        <w:numPr>
          <w:ilvl w:val="0"/>
          <w:numId w:val="20"/>
        </w:numPr>
        <w:tabs>
          <w:tab w:val="left" w:pos="567"/>
          <w:tab w:val="left" w:pos="1134"/>
          <w:tab w:val="right" w:pos="5529"/>
          <w:tab w:val="right" w:pos="7371"/>
          <w:tab w:val="right" w:pos="9356"/>
        </w:tabs>
        <w:rPr>
          <w:rFonts w:ascii="Arial" w:hAnsi="Arial" w:cs="Arial"/>
        </w:rPr>
      </w:pPr>
      <w:r w:rsidRPr="003D42D5">
        <w:rPr>
          <w:rFonts w:ascii="Arial" w:hAnsi="Arial" w:cs="Arial"/>
        </w:rPr>
        <w:t>Candra invests $40,000 for a one-fifth interest in partnership capital. Implicit goodwill is to be recorded.</w:t>
      </w:r>
    </w:p>
    <w:p w:rsidR="003D42D5" w:rsidRPr="003D42D5" w:rsidRDefault="003D42D5" w:rsidP="003D42D5">
      <w:pPr>
        <w:tabs>
          <w:tab w:val="left" w:pos="567"/>
          <w:tab w:val="left" w:pos="1134"/>
          <w:tab w:val="right" w:pos="5529"/>
          <w:tab w:val="right" w:pos="7371"/>
          <w:tab w:val="right" w:pos="9356"/>
        </w:tabs>
        <w:rPr>
          <w:rFonts w:ascii="Arial" w:hAnsi="Arial" w:cs="Arial"/>
        </w:rPr>
      </w:pPr>
    </w:p>
    <w:p w:rsidR="004D3886" w:rsidRPr="004D3886" w:rsidRDefault="004D3886" w:rsidP="004D3886">
      <w:pPr>
        <w:pStyle w:val="ListParagraph"/>
        <w:numPr>
          <w:ilvl w:val="1"/>
          <w:numId w:val="24"/>
        </w:numPr>
        <w:tabs>
          <w:tab w:val="left" w:pos="567"/>
          <w:tab w:val="left" w:pos="1134"/>
          <w:tab w:val="right" w:pos="5529"/>
          <w:tab w:val="right" w:pos="7371"/>
          <w:tab w:val="right" w:pos="9356"/>
        </w:tabs>
        <w:ind w:left="567" w:hanging="567"/>
        <w:rPr>
          <w:rFonts w:ascii="Arial" w:hAnsi="Arial" w:cs="Arial"/>
        </w:rPr>
      </w:pPr>
      <w:r w:rsidRPr="004D3886">
        <w:rPr>
          <w:rFonts w:ascii="Arial" w:hAnsi="Arial" w:cs="Arial"/>
        </w:rPr>
        <w:t xml:space="preserve">John, Jeff, and Jane decided to engage in a real estate venture as a partnership. John invested $100,000 cash and Jeff provided office equipment that is carried on his books at $82,000. The partner agree that the equipment has a fair value of $110,000. There is a $30,000 note payable remaining on the equipment to be assumed by the partnership. Although Jane has no physical assets to invest in the partnership, both John and Jeff believe that her experience as a real estate appraiser is a valuable skill needed by the partnership and is a basis for granting her a capital interest in the partnership. </w:t>
      </w:r>
    </w:p>
    <w:p w:rsidR="004D3886" w:rsidRPr="004D3886" w:rsidRDefault="004D3886" w:rsidP="004D3886">
      <w:pPr>
        <w:tabs>
          <w:tab w:val="left" w:pos="567"/>
          <w:tab w:val="left" w:pos="1134"/>
          <w:tab w:val="right" w:pos="5529"/>
          <w:tab w:val="right" w:pos="7371"/>
          <w:tab w:val="right" w:pos="9356"/>
        </w:tabs>
        <w:rPr>
          <w:rFonts w:ascii="Arial" w:hAnsi="Arial" w:cs="Arial"/>
        </w:rPr>
      </w:pPr>
    </w:p>
    <w:p w:rsidR="004D3886" w:rsidRPr="004D3886" w:rsidRDefault="004D3886" w:rsidP="004D3886">
      <w:pPr>
        <w:tabs>
          <w:tab w:val="left" w:pos="567"/>
          <w:tab w:val="left" w:pos="1134"/>
          <w:tab w:val="right" w:pos="5529"/>
          <w:tab w:val="right" w:pos="7371"/>
          <w:tab w:val="right" w:pos="9356"/>
        </w:tabs>
        <w:ind w:left="567"/>
        <w:rPr>
          <w:rFonts w:ascii="Arial" w:hAnsi="Arial" w:cs="Arial"/>
        </w:rPr>
      </w:pPr>
      <w:r w:rsidRPr="004D3886">
        <w:rPr>
          <w:rFonts w:ascii="Arial" w:hAnsi="Arial" w:cs="Arial"/>
        </w:rPr>
        <w:t>Required:</w:t>
      </w:r>
    </w:p>
    <w:p w:rsidR="004D3886" w:rsidRPr="004D3886" w:rsidRDefault="004D3886" w:rsidP="004D3886">
      <w:pPr>
        <w:tabs>
          <w:tab w:val="left" w:pos="567"/>
          <w:tab w:val="left" w:pos="1134"/>
          <w:tab w:val="right" w:pos="5529"/>
          <w:tab w:val="right" w:pos="7371"/>
          <w:tab w:val="right" w:pos="9356"/>
        </w:tabs>
        <w:ind w:left="567"/>
        <w:rPr>
          <w:rFonts w:ascii="Arial" w:hAnsi="Arial" w:cs="Arial"/>
        </w:rPr>
      </w:pPr>
      <w:r w:rsidRPr="004D3886">
        <w:rPr>
          <w:rFonts w:ascii="Arial" w:hAnsi="Arial" w:cs="Arial"/>
        </w:rPr>
        <w:t>Assuming that each partner is to receive an equal capital interest in the partnership:</w:t>
      </w:r>
    </w:p>
    <w:p w:rsidR="004D3886" w:rsidRPr="004D3886" w:rsidRDefault="004D3886" w:rsidP="004D3886">
      <w:pPr>
        <w:pStyle w:val="ListParagraph"/>
        <w:numPr>
          <w:ilvl w:val="0"/>
          <w:numId w:val="12"/>
        </w:numPr>
        <w:tabs>
          <w:tab w:val="left" w:pos="567"/>
          <w:tab w:val="left" w:pos="1134"/>
          <w:tab w:val="right" w:pos="5529"/>
          <w:tab w:val="right" w:pos="7371"/>
          <w:tab w:val="right" w:pos="9356"/>
        </w:tabs>
        <w:rPr>
          <w:rFonts w:ascii="Arial" w:hAnsi="Arial" w:cs="Arial"/>
        </w:rPr>
      </w:pPr>
      <w:r w:rsidRPr="004D3886">
        <w:rPr>
          <w:rFonts w:ascii="Arial" w:hAnsi="Arial" w:cs="Arial"/>
        </w:rPr>
        <w:t>Record the partnership formation under the bonus method.</w:t>
      </w:r>
    </w:p>
    <w:p w:rsidR="004D3886" w:rsidRPr="004D3886" w:rsidRDefault="004D3886" w:rsidP="004D3886">
      <w:pPr>
        <w:pStyle w:val="ListParagraph"/>
        <w:numPr>
          <w:ilvl w:val="0"/>
          <w:numId w:val="12"/>
        </w:numPr>
        <w:tabs>
          <w:tab w:val="left" w:pos="567"/>
          <w:tab w:val="left" w:pos="1134"/>
          <w:tab w:val="right" w:pos="5529"/>
          <w:tab w:val="right" w:pos="7371"/>
          <w:tab w:val="right" w:pos="9356"/>
        </w:tabs>
        <w:rPr>
          <w:rFonts w:ascii="Arial" w:hAnsi="Arial" w:cs="Arial"/>
        </w:rPr>
      </w:pPr>
      <w:r w:rsidRPr="004D3886">
        <w:rPr>
          <w:rFonts w:ascii="Arial" w:hAnsi="Arial" w:cs="Arial"/>
        </w:rPr>
        <w:t>Record the partnership formation under the goodwill method, and assume a total goodwill  of $90,000.</w:t>
      </w:r>
    </w:p>
    <w:p w:rsidR="004D3886" w:rsidRPr="004D3886" w:rsidRDefault="004D3886" w:rsidP="004D3886">
      <w:pPr>
        <w:pStyle w:val="ListParagraph"/>
        <w:numPr>
          <w:ilvl w:val="0"/>
          <w:numId w:val="12"/>
        </w:numPr>
        <w:tabs>
          <w:tab w:val="left" w:pos="567"/>
          <w:tab w:val="left" w:pos="1134"/>
          <w:tab w:val="right" w:pos="5529"/>
          <w:tab w:val="right" w:pos="7371"/>
          <w:tab w:val="right" w:pos="9356"/>
        </w:tabs>
        <w:rPr>
          <w:rFonts w:ascii="Arial" w:hAnsi="Arial" w:cs="Arial"/>
        </w:rPr>
      </w:pPr>
      <w:r w:rsidRPr="004D3886">
        <w:rPr>
          <w:rFonts w:ascii="Arial" w:hAnsi="Arial" w:cs="Arial"/>
        </w:rPr>
        <w:t>Discuss the appropriateness of using either the bonus or goodwill methods to record the formation of the partnership.</w:t>
      </w:r>
    </w:p>
    <w:p w:rsidR="004D3886" w:rsidRDefault="004D3886" w:rsidP="00C9771C">
      <w:pPr>
        <w:tabs>
          <w:tab w:val="left" w:pos="567"/>
          <w:tab w:val="left" w:pos="1134"/>
          <w:tab w:val="right" w:leader="dot" w:pos="5529"/>
          <w:tab w:val="right" w:pos="7371"/>
          <w:tab w:val="right" w:pos="9356"/>
        </w:tabs>
        <w:ind w:left="567" w:hanging="567"/>
        <w:rPr>
          <w:rFonts w:ascii="Arial" w:hAnsi="Arial" w:cs="Arial"/>
        </w:rPr>
      </w:pPr>
    </w:p>
    <w:p w:rsidR="00C9771C" w:rsidRPr="00C9771C" w:rsidRDefault="00C9771C" w:rsidP="00C9771C">
      <w:pPr>
        <w:pStyle w:val="ListParagraph"/>
        <w:numPr>
          <w:ilvl w:val="0"/>
          <w:numId w:val="25"/>
        </w:numPr>
        <w:tabs>
          <w:tab w:val="left" w:pos="567"/>
          <w:tab w:val="left" w:pos="1134"/>
          <w:tab w:val="right" w:leader="dot" w:pos="5529"/>
          <w:tab w:val="right" w:pos="7371"/>
          <w:tab w:val="right" w:pos="9356"/>
        </w:tabs>
        <w:ind w:left="567" w:hanging="567"/>
        <w:rPr>
          <w:rFonts w:ascii="Arial" w:hAnsi="Arial" w:cs="Arial"/>
          <w:b/>
        </w:rPr>
      </w:pPr>
      <w:r w:rsidRPr="00C9771C">
        <w:rPr>
          <w:rFonts w:ascii="Arial" w:hAnsi="Arial" w:cs="Arial"/>
          <w:b/>
        </w:rPr>
        <w:t>WITHDRAWAL OF A PARTNER</w:t>
      </w:r>
    </w:p>
    <w:p w:rsidR="00C9771C" w:rsidRDefault="00C9771C" w:rsidP="00C9771C">
      <w:pPr>
        <w:tabs>
          <w:tab w:val="left" w:pos="567"/>
          <w:tab w:val="left" w:pos="1134"/>
          <w:tab w:val="right" w:leader="dot" w:pos="5529"/>
          <w:tab w:val="right" w:pos="7371"/>
          <w:tab w:val="right" w:pos="9356"/>
        </w:tabs>
        <w:rPr>
          <w:rFonts w:ascii="Arial" w:hAnsi="Arial" w:cs="Arial"/>
        </w:rPr>
      </w:pPr>
    </w:p>
    <w:p w:rsidR="00C9771C" w:rsidRPr="00C9771C" w:rsidRDefault="00C9771C" w:rsidP="00C9771C">
      <w:pPr>
        <w:tabs>
          <w:tab w:val="left" w:pos="567"/>
          <w:tab w:val="left" w:pos="1134"/>
          <w:tab w:val="right" w:leader="dot" w:pos="5529"/>
          <w:tab w:val="right" w:pos="7371"/>
          <w:tab w:val="right" w:pos="9356"/>
        </w:tabs>
        <w:rPr>
          <w:rFonts w:ascii="Arial" w:hAnsi="Arial" w:cs="Arial"/>
          <w:b/>
        </w:rPr>
      </w:pPr>
      <w:r w:rsidRPr="00C9771C">
        <w:rPr>
          <w:rFonts w:ascii="Arial" w:hAnsi="Arial" w:cs="Arial"/>
          <w:b/>
        </w:rPr>
        <w:t>Illustration 1.12</w:t>
      </w:r>
    </w:p>
    <w:p w:rsidR="00C9771C" w:rsidRDefault="00C9771C" w:rsidP="00576343">
      <w:pPr>
        <w:tabs>
          <w:tab w:val="left" w:pos="567"/>
          <w:tab w:val="left" w:pos="1134"/>
          <w:tab w:val="right" w:leader="dot" w:pos="5529"/>
          <w:tab w:val="right" w:pos="7371"/>
          <w:tab w:val="right" w:pos="9356"/>
        </w:tabs>
      </w:pPr>
      <w:r>
        <w:t xml:space="preserve">Partnership XYZ is own by Agus, Bambang, and Candra, with capital balances $30,000, </w:t>
      </w:r>
      <w:r w:rsidR="00DD791A">
        <w:t>$40,000 and $30,000 respectivel</w:t>
      </w:r>
      <w:r w:rsidR="00BC5A86">
        <w:t>y. Profit and loss ratio is 5:3:2.</w:t>
      </w:r>
      <w:r>
        <w:t xml:space="preserve"> </w:t>
      </w:r>
    </w:p>
    <w:p w:rsidR="00C9771C" w:rsidRDefault="00C9771C" w:rsidP="00576343">
      <w:pPr>
        <w:tabs>
          <w:tab w:val="left" w:pos="567"/>
          <w:tab w:val="left" w:pos="1134"/>
          <w:tab w:val="right" w:leader="dot" w:pos="5529"/>
          <w:tab w:val="right" w:pos="7371"/>
          <w:tab w:val="right" w:pos="9356"/>
        </w:tabs>
      </w:pPr>
    </w:p>
    <w:p w:rsidR="00BC5A86" w:rsidRPr="00C9771C" w:rsidRDefault="00BC5A86" w:rsidP="00BC5A86">
      <w:pPr>
        <w:tabs>
          <w:tab w:val="left" w:pos="567"/>
          <w:tab w:val="left" w:pos="1134"/>
          <w:tab w:val="right" w:leader="dot" w:pos="5529"/>
          <w:tab w:val="right" w:pos="7371"/>
          <w:tab w:val="right" w:pos="9356"/>
        </w:tabs>
        <w:rPr>
          <w:rFonts w:ascii="Arial" w:hAnsi="Arial" w:cs="Arial"/>
          <w:b/>
        </w:rPr>
      </w:pPr>
      <w:r w:rsidRPr="00C9771C">
        <w:rPr>
          <w:rFonts w:ascii="Arial" w:hAnsi="Arial" w:cs="Arial"/>
          <w:b/>
        </w:rPr>
        <w:t>Payment in Excess of Book Value to a Withdrawing Partner</w:t>
      </w:r>
    </w:p>
    <w:p w:rsidR="00C9771C" w:rsidRDefault="00C9771C" w:rsidP="00576343">
      <w:pPr>
        <w:tabs>
          <w:tab w:val="left" w:pos="567"/>
          <w:tab w:val="left" w:pos="1134"/>
          <w:tab w:val="right" w:leader="dot" w:pos="5529"/>
          <w:tab w:val="right" w:pos="7371"/>
          <w:tab w:val="right" w:pos="9356"/>
        </w:tabs>
      </w:pPr>
    </w:p>
    <w:p w:rsidR="00BC5A86" w:rsidRDefault="00BC5A86" w:rsidP="00576343">
      <w:pPr>
        <w:tabs>
          <w:tab w:val="left" w:pos="567"/>
          <w:tab w:val="left" w:pos="1134"/>
          <w:tab w:val="right" w:leader="dot" w:pos="5529"/>
          <w:tab w:val="right" w:pos="7371"/>
          <w:tab w:val="right" w:pos="9356"/>
        </w:tabs>
      </w:pPr>
      <w:r>
        <w:t>Assume Agus withdraws from partnership with total payment $40,000. The withdrawal can be recorded either using bonus method or goodwill method.</w:t>
      </w:r>
    </w:p>
    <w:p w:rsidR="00BC5A86" w:rsidRDefault="00BC5A86" w:rsidP="00576343">
      <w:pPr>
        <w:tabs>
          <w:tab w:val="left" w:pos="567"/>
          <w:tab w:val="left" w:pos="1134"/>
          <w:tab w:val="right" w:leader="dot" w:pos="5529"/>
          <w:tab w:val="right" w:pos="7371"/>
          <w:tab w:val="right" w:pos="9356"/>
        </w:tabs>
      </w:pPr>
    </w:p>
    <w:p w:rsidR="00BC5A86" w:rsidRDefault="00BC5A86" w:rsidP="00576343">
      <w:pPr>
        <w:tabs>
          <w:tab w:val="left" w:pos="567"/>
          <w:tab w:val="left" w:pos="1134"/>
          <w:tab w:val="right" w:leader="dot" w:pos="5529"/>
          <w:tab w:val="right" w:pos="7371"/>
          <w:tab w:val="right" w:pos="9356"/>
        </w:tabs>
        <w:rPr>
          <w:b/>
        </w:rPr>
      </w:pPr>
      <w:r w:rsidRPr="00BC5A86">
        <w:rPr>
          <w:b/>
        </w:rPr>
        <w:t>Bonus Method</w:t>
      </w:r>
    </w:p>
    <w:p w:rsidR="00BC5A86" w:rsidRPr="00BC5A86" w:rsidRDefault="00BC5A86" w:rsidP="00576343">
      <w:pPr>
        <w:tabs>
          <w:tab w:val="left" w:pos="567"/>
          <w:tab w:val="left" w:pos="1134"/>
          <w:tab w:val="right" w:leader="dot" w:pos="5529"/>
          <w:tab w:val="right" w:pos="7371"/>
          <w:tab w:val="right" w:pos="9356"/>
        </w:tabs>
      </w:pPr>
      <w:r>
        <w:rPr>
          <w:b/>
        </w:rPr>
        <w:tab/>
      </w:r>
      <w:r w:rsidRPr="00BC5A86">
        <w:t>Agus, Capital</w:t>
      </w:r>
      <w:r>
        <w:tab/>
      </w:r>
      <w:r>
        <w:tab/>
        <w:t>30,000</w:t>
      </w:r>
    </w:p>
    <w:p w:rsidR="00BC5A86" w:rsidRDefault="00BC5A86" w:rsidP="00576343">
      <w:pPr>
        <w:tabs>
          <w:tab w:val="left" w:pos="567"/>
          <w:tab w:val="left" w:pos="1134"/>
          <w:tab w:val="right" w:leader="dot" w:pos="5529"/>
          <w:tab w:val="right" w:pos="7371"/>
          <w:tab w:val="right" w:pos="9356"/>
        </w:tabs>
      </w:pPr>
      <w:r w:rsidRPr="00BC5A86">
        <w:tab/>
        <w:t>B</w:t>
      </w:r>
      <w:r>
        <w:t>ambang, Capital (3/5 x $10,000)</w:t>
      </w:r>
      <w:r>
        <w:tab/>
      </w:r>
      <w:r>
        <w:tab/>
        <w:t>6,000</w:t>
      </w:r>
    </w:p>
    <w:p w:rsidR="00BC5A86" w:rsidRDefault="00BC5A86" w:rsidP="00576343">
      <w:pPr>
        <w:tabs>
          <w:tab w:val="left" w:pos="567"/>
          <w:tab w:val="left" w:pos="1134"/>
          <w:tab w:val="right" w:leader="dot" w:pos="5529"/>
          <w:tab w:val="right" w:pos="7371"/>
          <w:tab w:val="right" w:pos="9356"/>
        </w:tabs>
      </w:pPr>
      <w:r>
        <w:tab/>
        <w:t>Candra, Capital (2/5 x $10,000)</w:t>
      </w:r>
      <w:r>
        <w:tab/>
      </w:r>
      <w:r>
        <w:tab/>
        <w:t>4,000</w:t>
      </w:r>
    </w:p>
    <w:p w:rsidR="00BC5A86" w:rsidRPr="00BC5A86" w:rsidRDefault="00BC5A86" w:rsidP="00576343">
      <w:pPr>
        <w:tabs>
          <w:tab w:val="left" w:pos="567"/>
          <w:tab w:val="left" w:pos="1134"/>
          <w:tab w:val="right" w:leader="dot" w:pos="5529"/>
          <w:tab w:val="right" w:pos="7371"/>
          <w:tab w:val="right" w:pos="9356"/>
        </w:tabs>
      </w:pPr>
      <w:r>
        <w:tab/>
      </w:r>
      <w:r>
        <w:tab/>
        <w:t>Cash</w:t>
      </w:r>
      <w:r>
        <w:tab/>
      </w:r>
      <w:r>
        <w:tab/>
      </w:r>
      <w:r>
        <w:tab/>
        <w:t>40,000</w:t>
      </w:r>
    </w:p>
    <w:p w:rsidR="00BC5A86" w:rsidRDefault="00BC5A86" w:rsidP="00576343">
      <w:pPr>
        <w:tabs>
          <w:tab w:val="left" w:pos="567"/>
          <w:tab w:val="left" w:pos="1134"/>
          <w:tab w:val="right" w:leader="dot" w:pos="5529"/>
          <w:tab w:val="right" w:pos="7371"/>
          <w:tab w:val="right" w:pos="9356"/>
        </w:tabs>
      </w:pPr>
    </w:p>
    <w:p w:rsidR="00B21B92" w:rsidRPr="00B21B92" w:rsidRDefault="00B21B92" w:rsidP="00576343">
      <w:pPr>
        <w:tabs>
          <w:tab w:val="left" w:pos="567"/>
          <w:tab w:val="left" w:pos="1134"/>
          <w:tab w:val="right" w:leader="dot" w:pos="5529"/>
          <w:tab w:val="right" w:pos="7371"/>
          <w:tab w:val="right" w:pos="9356"/>
        </w:tabs>
        <w:rPr>
          <w:b/>
        </w:rPr>
      </w:pPr>
      <w:r w:rsidRPr="00B21B92">
        <w:rPr>
          <w:b/>
        </w:rPr>
        <w:t>Goodwill Method</w:t>
      </w:r>
    </w:p>
    <w:p w:rsidR="00B21B92" w:rsidRDefault="00B21B92" w:rsidP="00576343">
      <w:pPr>
        <w:tabs>
          <w:tab w:val="left" w:pos="567"/>
          <w:tab w:val="left" w:pos="1134"/>
          <w:tab w:val="right" w:leader="dot" w:pos="5529"/>
          <w:tab w:val="right" w:pos="7371"/>
          <w:tab w:val="right" w:pos="9356"/>
        </w:tabs>
      </w:pPr>
      <w:r w:rsidRPr="00B21B92">
        <w:tab/>
        <w:t>Goodwill</w:t>
      </w:r>
      <w:r w:rsidRPr="00B21B92">
        <w:tab/>
      </w:r>
      <w:r w:rsidRPr="00B21B92">
        <w:tab/>
        <w:t>20,000</w:t>
      </w:r>
      <w:r w:rsidRPr="00B21B92">
        <w:tab/>
      </w:r>
    </w:p>
    <w:p w:rsidR="00B21B92" w:rsidRDefault="00B21B92" w:rsidP="00576343">
      <w:pPr>
        <w:tabs>
          <w:tab w:val="left" w:pos="567"/>
          <w:tab w:val="left" w:pos="1134"/>
          <w:tab w:val="right" w:leader="dot" w:pos="5529"/>
          <w:tab w:val="right" w:pos="7371"/>
          <w:tab w:val="right" w:pos="9356"/>
        </w:tabs>
      </w:pPr>
      <w:r>
        <w:tab/>
      </w:r>
      <w:r>
        <w:tab/>
        <w:t>Agus, Capital ($40,000 – $30,000)</w:t>
      </w:r>
      <w:r>
        <w:tab/>
      </w:r>
      <w:r>
        <w:tab/>
      </w:r>
      <w:r>
        <w:tab/>
        <w:t>10,000</w:t>
      </w:r>
    </w:p>
    <w:p w:rsidR="00B21B92" w:rsidRDefault="00B21B92" w:rsidP="00576343">
      <w:pPr>
        <w:tabs>
          <w:tab w:val="left" w:pos="567"/>
          <w:tab w:val="left" w:pos="1134"/>
          <w:tab w:val="right" w:leader="dot" w:pos="5529"/>
          <w:tab w:val="right" w:pos="7371"/>
          <w:tab w:val="right" w:pos="9356"/>
        </w:tabs>
      </w:pPr>
      <w:r>
        <w:tab/>
      </w:r>
      <w:r>
        <w:tab/>
        <w:t>Bambang, Capital (3/5 x $10,000</w:t>
      </w:r>
      <w:r>
        <w:tab/>
      </w:r>
      <w:r>
        <w:tab/>
      </w:r>
      <w:r>
        <w:tab/>
        <w:t>6,000</w:t>
      </w:r>
    </w:p>
    <w:p w:rsidR="00B21B92" w:rsidRDefault="00B21B92" w:rsidP="00576343">
      <w:pPr>
        <w:tabs>
          <w:tab w:val="left" w:pos="567"/>
          <w:tab w:val="left" w:pos="1134"/>
          <w:tab w:val="right" w:leader="dot" w:pos="5529"/>
          <w:tab w:val="right" w:pos="7371"/>
          <w:tab w:val="right" w:pos="9356"/>
        </w:tabs>
      </w:pPr>
      <w:r>
        <w:tab/>
      </w:r>
      <w:r>
        <w:tab/>
        <w:t>Candra, Capital (2/5 x $10,000)</w:t>
      </w:r>
      <w:r>
        <w:tab/>
      </w:r>
      <w:r>
        <w:tab/>
      </w:r>
      <w:r>
        <w:tab/>
        <w:t>4,000</w:t>
      </w:r>
    </w:p>
    <w:p w:rsidR="00B21B92" w:rsidRDefault="00B21B92" w:rsidP="00576343">
      <w:pPr>
        <w:tabs>
          <w:tab w:val="left" w:pos="567"/>
          <w:tab w:val="left" w:pos="1134"/>
          <w:tab w:val="right" w:leader="dot" w:pos="5529"/>
          <w:tab w:val="right" w:pos="7371"/>
          <w:tab w:val="right" w:pos="9356"/>
        </w:tabs>
      </w:pPr>
      <w:r>
        <w:tab/>
        <w:t>Agus, Capital</w:t>
      </w:r>
      <w:r>
        <w:tab/>
      </w:r>
      <w:r>
        <w:tab/>
        <w:t>40,000</w:t>
      </w:r>
    </w:p>
    <w:p w:rsidR="00B21B92" w:rsidRDefault="00B21B92" w:rsidP="00576343">
      <w:pPr>
        <w:tabs>
          <w:tab w:val="left" w:pos="567"/>
          <w:tab w:val="left" w:pos="1134"/>
          <w:tab w:val="right" w:leader="dot" w:pos="5529"/>
          <w:tab w:val="right" w:pos="7371"/>
          <w:tab w:val="right" w:pos="9356"/>
        </w:tabs>
      </w:pPr>
      <w:r>
        <w:tab/>
      </w:r>
      <w:r>
        <w:tab/>
        <w:t>Cash</w:t>
      </w:r>
      <w:r>
        <w:tab/>
      </w:r>
      <w:r>
        <w:tab/>
      </w:r>
      <w:r>
        <w:tab/>
        <w:t>40,000</w:t>
      </w:r>
    </w:p>
    <w:p w:rsidR="00B21B92" w:rsidRDefault="00B21B92" w:rsidP="00576343">
      <w:pPr>
        <w:tabs>
          <w:tab w:val="left" w:pos="567"/>
          <w:tab w:val="left" w:pos="1134"/>
          <w:tab w:val="right" w:leader="dot" w:pos="5529"/>
          <w:tab w:val="right" w:pos="7371"/>
          <w:tab w:val="right" w:pos="9356"/>
        </w:tabs>
      </w:pPr>
    </w:p>
    <w:p w:rsidR="00B21B92" w:rsidRDefault="00B21B92" w:rsidP="00B21B92">
      <w:pPr>
        <w:tabs>
          <w:tab w:val="left" w:pos="567"/>
          <w:tab w:val="left" w:pos="1134"/>
          <w:tab w:val="right" w:leader="dot" w:pos="5529"/>
          <w:tab w:val="right" w:pos="7371"/>
          <w:tab w:val="right" w:pos="9356"/>
        </w:tabs>
        <w:ind w:left="567" w:hanging="567"/>
      </w:pPr>
      <w:r>
        <w:tab/>
        <w:t>It is also possible that goodwill is only for Agus (called the partial goodwill method), and the entry should be:</w:t>
      </w:r>
    </w:p>
    <w:p w:rsidR="00B21B92" w:rsidRDefault="00B21B92" w:rsidP="00B21B92">
      <w:pPr>
        <w:tabs>
          <w:tab w:val="left" w:pos="567"/>
          <w:tab w:val="left" w:pos="1134"/>
          <w:tab w:val="right" w:leader="dot" w:pos="5529"/>
          <w:tab w:val="right" w:pos="7371"/>
          <w:tab w:val="right" w:pos="9356"/>
        </w:tabs>
        <w:ind w:left="567" w:hanging="567"/>
      </w:pPr>
      <w:r>
        <w:tab/>
        <w:t>Goodwill</w:t>
      </w:r>
      <w:r>
        <w:tab/>
      </w:r>
      <w:r>
        <w:tab/>
        <w:t>10,000</w:t>
      </w:r>
    </w:p>
    <w:p w:rsidR="00B21B92" w:rsidRDefault="00B21B92" w:rsidP="00B21B92">
      <w:pPr>
        <w:tabs>
          <w:tab w:val="left" w:pos="567"/>
          <w:tab w:val="left" w:pos="1134"/>
          <w:tab w:val="right" w:leader="dot" w:pos="5529"/>
          <w:tab w:val="right" w:pos="7371"/>
          <w:tab w:val="right" w:pos="9356"/>
        </w:tabs>
        <w:ind w:left="567" w:hanging="567"/>
      </w:pPr>
      <w:r>
        <w:tab/>
      </w:r>
      <w:r>
        <w:tab/>
        <w:t>Agus, Capital</w:t>
      </w:r>
      <w:r>
        <w:tab/>
      </w:r>
      <w:r>
        <w:tab/>
      </w:r>
      <w:r>
        <w:tab/>
        <w:t>10,000</w:t>
      </w:r>
    </w:p>
    <w:p w:rsidR="00B21B92" w:rsidRDefault="00B21B92" w:rsidP="00B21B92">
      <w:pPr>
        <w:tabs>
          <w:tab w:val="left" w:pos="567"/>
          <w:tab w:val="left" w:pos="1134"/>
          <w:tab w:val="right" w:leader="dot" w:pos="5529"/>
          <w:tab w:val="right" w:pos="7371"/>
          <w:tab w:val="right" w:pos="9356"/>
        </w:tabs>
        <w:ind w:left="567" w:hanging="567"/>
      </w:pPr>
      <w:r>
        <w:tab/>
        <w:t>Agus, Capital</w:t>
      </w:r>
      <w:r>
        <w:tab/>
      </w:r>
      <w:r>
        <w:tab/>
        <w:t>40,000</w:t>
      </w:r>
    </w:p>
    <w:p w:rsidR="00B21B92" w:rsidRDefault="00B21B92" w:rsidP="00B21B92">
      <w:pPr>
        <w:tabs>
          <w:tab w:val="left" w:pos="567"/>
          <w:tab w:val="left" w:pos="1134"/>
          <w:tab w:val="right" w:leader="dot" w:pos="5529"/>
          <w:tab w:val="right" w:pos="7371"/>
          <w:tab w:val="right" w:pos="9356"/>
        </w:tabs>
        <w:ind w:left="567" w:hanging="567"/>
      </w:pPr>
      <w:r>
        <w:tab/>
      </w:r>
      <w:r>
        <w:tab/>
        <w:t>Cash</w:t>
      </w:r>
      <w:r>
        <w:tab/>
      </w:r>
      <w:r>
        <w:tab/>
      </w:r>
      <w:r>
        <w:tab/>
        <w:t>40,000</w:t>
      </w:r>
    </w:p>
    <w:p w:rsidR="00B21B92" w:rsidRDefault="00B21B92" w:rsidP="00B21B92">
      <w:pPr>
        <w:tabs>
          <w:tab w:val="left" w:pos="567"/>
          <w:tab w:val="left" w:pos="1134"/>
          <w:tab w:val="right" w:leader="dot" w:pos="5529"/>
          <w:tab w:val="right" w:pos="7371"/>
          <w:tab w:val="right" w:pos="9356"/>
        </w:tabs>
        <w:ind w:left="567" w:hanging="567"/>
      </w:pPr>
    </w:p>
    <w:p w:rsidR="00B21B92" w:rsidRPr="00C9771C" w:rsidRDefault="00B21B92" w:rsidP="00B21B92">
      <w:pPr>
        <w:tabs>
          <w:tab w:val="left" w:pos="567"/>
          <w:tab w:val="left" w:pos="1134"/>
          <w:tab w:val="right" w:leader="dot" w:pos="5529"/>
          <w:tab w:val="right" w:pos="7371"/>
          <w:tab w:val="right" w:pos="9356"/>
        </w:tabs>
        <w:rPr>
          <w:rFonts w:ascii="Arial" w:hAnsi="Arial" w:cs="Arial"/>
          <w:b/>
        </w:rPr>
      </w:pPr>
      <w:r w:rsidRPr="00C9771C">
        <w:rPr>
          <w:rFonts w:ascii="Arial" w:hAnsi="Arial" w:cs="Arial"/>
          <w:b/>
        </w:rPr>
        <w:t xml:space="preserve">Payment of </w:t>
      </w:r>
      <w:r>
        <w:rPr>
          <w:rFonts w:ascii="Arial" w:hAnsi="Arial" w:cs="Arial"/>
          <w:b/>
        </w:rPr>
        <w:t xml:space="preserve">Less Than </w:t>
      </w:r>
      <w:r w:rsidRPr="00C9771C">
        <w:rPr>
          <w:rFonts w:ascii="Arial" w:hAnsi="Arial" w:cs="Arial"/>
          <w:b/>
        </w:rPr>
        <w:t>Book Value to a Withdrawing Partner</w:t>
      </w:r>
    </w:p>
    <w:p w:rsidR="00B21B92" w:rsidRDefault="00B21B92" w:rsidP="00B21B92">
      <w:pPr>
        <w:tabs>
          <w:tab w:val="left" w:pos="567"/>
          <w:tab w:val="left" w:pos="1134"/>
          <w:tab w:val="right" w:leader="dot" w:pos="5529"/>
          <w:tab w:val="right" w:pos="7371"/>
          <w:tab w:val="right" w:pos="9356"/>
        </w:tabs>
        <w:ind w:left="567" w:hanging="567"/>
      </w:pPr>
    </w:p>
    <w:p w:rsidR="00B21B92" w:rsidRDefault="00B21B92" w:rsidP="00B21B92">
      <w:pPr>
        <w:tabs>
          <w:tab w:val="left" w:pos="567"/>
          <w:tab w:val="left" w:pos="1134"/>
          <w:tab w:val="right" w:leader="dot" w:pos="5529"/>
          <w:tab w:val="right" w:pos="7371"/>
          <w:tab w:val="right" w:pos="9356"/>
        </w:tabs>
      </w:pPr>
      <w:r>
        <w:t>Assume that Agus withdraws from XYZ Partnership and agree to settle his $30,000 interest for $25,000</w:t>
      </w:r>
      <w:r w:rsidR="004F684E">
        <w:t>.  A bonus of $5,000 accrues to the remaining partners. The common practice is to allocate the bonus on the basis of their relative profit and loss ratio of  3:2. The entry would be:</w:t>
      </w:r>
    </w:p>
    <w:p w:rsidR="004F684E" w:rsidRDefault="004F684E" w:rsidP="00B21B92">
      <w:pPr>
        <w:tabs>
          <w:tab w:val="left" w:pos="567"/>
          <w:tab w:val="left" w:pos="1134"/>
          <w:tab w:val="right" w:leader="dot" w:pos="5529"/>
          <w:tab w:val="right" w:pos="7371"/>
          <w:tab w:val="right" w:pos="9356"/>
        </w:tabs>
      </w:pPr>
    </w:p>
    <w:p w:rsidR="0012597E" w:rsidRDefault="0012597E" w:rsidP="00B21B92">
      <w:pPr>
        <w:tabs>
          <w:tab w:val="left" w:pos="567"/>
          <w:tab w:val="left" w:pos="1134"/>
          <w:tab w:val="right" w:leader="dot" w:pos="5529"/>
          <w:tab w:val="right" w:pos="7371"/>
          <w:tab w:val="right" w:pos="9356"/>
        </w:tabs>
      </w:pPr>
    </w:p>
    <w:p w:rsidR="0012597E" w:rsidRDefault="0012597E" w:rsidP="00B21B92">
      <w:pPr>
        <w:tabs>
          <w:tab w:val="left" w:pos="567"/>
          <w:tab w:val="left" w:pos="1134"/>
          <w:tab w:val="right" w:leader="dot" w:pos="5529"/>
          <w:tab w:val="right" w:pos="7371"/>
          <w:tab w:val="right" w:pos="9356"/>
        </w:tabs>
      </w:pPr>
    </w:p>
    <w:p w:rsidR="004F684E" w:rsidRDefault="004F684E" w:rsidP="00B21B92">
      <w:pPr>
        <w:tabs>
          <w:tab w:val="left" w:pos="567"/>
          <w:tab w:val="left" w:pos="1134"/>
          <w:tab w:val="right" w:leader="dot" w:pos="5529"/>
          <w:tab w:val="right" w:pos="7371"/>
          <w:tab w:val="right" w:pos="9356"/>
        </w:tabs>
      </w:pPr>
      <w:r>
        <w:lastRenderedPageBreak/>
        <w:tab/>
        <w:t>Agus, Capital</w:t>
      </w:r>
      <w:r>
        <w:tab/>
      </w:r>
      <w:r>
        <w:tab/>
        <w:t>30,000</w:t>
      </w:r>
    </w:p>
    <w:p w:rsidR="004F684E" w:rsidRDefault="004F684E" w:rsidP="00B21B92">
      <w:pPr>
        <w:tabs>
          <w:tab w:val="left" w:pos="567"/>
          <w:tab w:val="left" w:pos="1134"/>
          <w:tab w:val="right" w:leader="dot" w:pos="5529"/>
          <w:tab w:val="right" w:pos="7371"/>
          <w:tab w:val="right" w:pos="9356"/>
        </w:tabs>
      </w:pPr>
      <w:r>
        <w:tab/>
      </w:r>
      <w:r>
        <w:tab/>
        <w:t>Bambang, Capital (3/5 x $5,000)</w:t>
      </w:r>
      <w:r>
        <w:tab/>
      </w:r>
      <w:r>
        <w:tab/>
      </w:r>
      <w:r>
        <w:tab/>
        <w:t>3,000</w:t>
      </w:r>
    </w:p>
    <w:p w:rsidR="004F684E" w:rsidRDefault="004F684E" w:rsidP="00B21B92">
      <w:pPr>
        <w:tabs>
          <w:tab w:val="left" w:pos="567"/>
          <w:tab w:val="left" w:pos="1134"/>
          <w:tab w:val="right" w:leader="dot" w:pos="5529"/>
          <w:tab w:val="right" w:pos="7371"/>
          <w:tab w:val="right" w:pos="9356"/>
        </w:tabs>
      </w:pPr>
      <w:r>
        <w:tab/>
      </w:r>
      <w:r>
        <w:tab/>
        <w:t>Candra, Capital (2/5 x $5,000)</w:t>
      </w:r>
      <w:r>
        <w:tab/>
      </w:r>
      <w:r>
        <w:tab/>
      </w:r>
      <w:r>
        <w:tab/>
        <w:t>2,000</w:t>
      </w:r>
    </w:p>
    <w:p w:rsidR="004F684E" w:rsidRDefault="004F684E" w:rsidP="00B21B92">
      <w:pPr>
        <w:tabs>
          <w:tab w:val="left" w:pos="567"/>
          <w:tab w:val="left" w:pos="1134"/>
          <w:tab w:val="right" w:leader="dot" w:pos="5529"/>
          <w:tab w:val="right" w:pos="7371"/>
          <w:tab w:val="right" w:pos="9356"/>
        </w:tabs>
      </w:pPr>
      <w:r>
        <w:tab/>
      </w:r>
      <w:r>
        <w:tab/>
        <w:t>Cash</w:t>
      </w:r>
      <w:r>
        <w:tab/>
      </w:r>
      <w:r>
        <w:tab/>
      </w:r>
      <w:r>
        <w:tab/>
        <w:t>25,000</w:t>
      </w:r>
    </w:p>
    <w:p w:rsidR="004F684E" w:rsidRDefault="004F684E" w:rsidP="00B21B92">
      <w:pPr>
        <w:tabs>
          <w:tab w:val="left" w:pos="567"/>
          <w:tab w:val="left" w:pos="1134"/>
          <w:tab w:val="right" w:leader="dot" w:pos="5529"/>
          <w:tab w:val="right" w:pos="7371"/>
          <w:tab w:val="right" w:pos="9356"/>
        </w:tabs>
      </w:pPr>
    </w:p>
    <w:p w:rsidR="004F684E" w:rsidRDefault="004F684E" w:rsidP="00B21B92">
      <w:pPr>
        <w:tabs>
          <w:tab w:val="left" w:pos="567"/>
          <w:tab w:val="left" w:pos="1134"/>
          <w:tab w:val="right" w:leader="dot" w:pos="5529"/>
          <w:tab w:val="right" w:pos="7371"/>
          <w:tab w:val="right" w:pos="9356"/>
        </w:tabs>
      </w:pPr>
      <w:r>
        <w:t>If goodwill was previously recorded, an agreement to accept a payment that is less than the partner’s book value interest may provide evidence that the intangible asset is overstated. Accordingly the intangible asset (goodwill) should be reduced by the difference between the settlement price and the capital interest being retired. Assuming that assets are overvalued by $10,000, the sequence of entries becomes:</w:t>
      </w:r>
    </w:p>
    <w:p w:rsidR="004F684E" w:rsidRDefault="004F684E" w:rsidP="00B21B92">
      <w:pPr>
        <w:tabs>
          <w:tab w:val="left" w:pos="567"/>
          <w:tab w:val="left" w:pos="1134"/>
          <w:tab w:val="right" w:leader="dot" w:pos="5529"/>
          <w:tab w:val="right" w:pos="7371"/>
          <w:tab w:val="right" w:pos="9356"/>
        </w:tabs>
      </w:pPr>
    </w:p>
    <w:p w:rsidR="004F684E" w:rsidRDefault="004F684E" w:rsidP="00B21B92">
      <w:pPr>
        <w:tabs>
          <w:tab w:val="left" w:pos="567"/>
          <w:tab w:val="left" w:pos="1134"/>
          <w:tab w:val="right" w:leader="dot" w:pos="5529"/>
          <w:tab w:val="right" w:pos="7371"/>
          <w:tab w:val="right" w:pos="9356"/>
        </w:tabs>
      </w:pPr>
      <w:r>
        <w:tab/>
        <w:t>Agus, Capital</w:t>
      </w:r>
      <w:r>
        <w:tab/>
      </w:r>
      <w:r>
        <w:tab/>
        <w:t>5,000</w:t>
      </w:r>
    </w:p>
    <w:p w:rsidR="004F684E" w:rsidRDefault="004F684E" w:rsidP="00B21B92">
      <w:pPr>
        <w:tabs>
          <w:tab w:val="left" w:pos="567"/>
          <w:tab w:val="left" w:pos="1134"/>
          <w:tab w:val="right" w:leader="dot" w:pos="5529"/>
          <w:tab w:val="right" w:pos="7371"/>
          <w:tab w:val="right" w:pos="9356"/>
        </w:tabs>
      </w:pPr>
      <w:r>
        <w:tab/>
        <w:t>Bambang, Capital</w:t>
      </w:r>
      <w:r>
        <w:tab/>
      </w:r>
      <w:r>
        <w:tab/>
        <w:t>3,000</w:t>
      </w:r>
    </w:p>
    <w:p w:rsidR="004F684E" w:rsidRDefault="004F684E" w:rsidP="00B21B92">
      <w:pPr>
        <w:tabs>
          <w:tab w:val="left" w:pos="567"/>
          <w:tab w:val="left" w:pos="1134"/>
          <w:tab w:val="right" w:leader="dot" w:pos="5529"/>
          <w:tab w:val="right" w:pos="7371"/>
          <w:tab w:val="right" w:pos="9356"/>
        </w:tabs>
      </w:pPr>
      <w:r>
        <w:tab/>
        <w:t>Candra, Capital</w:t>
      </w:r>
      <w:r>
        <w:tab/>
      </w:r>
      <w:r>
        <w:tab/>
        <w:t>2,000</w:t>
      </w:r>
    </w:p>
    <w:p w:rsidR="004F684E" w:rsidRDefault="004F684E" w:rsidP="00B21B92">
      <w:pPr>
        <w:tabs>
          <w:tab w:val="left" w:pos="567"/>
          <w:tab w:val="left" w:pos="1134"/>
          <w:tab w:val="right" w:leader="dot" w:pos="5529"/>
          <w:tab w:val="right" w:pos="7371"/>
          <w:tab w:val="right" w:pos="9356"/>
        </w:tabs>
      </w:pPr>
      <w:r>
        <w:tab/>
      </w:r>
      <w:r>
        <w:tab/>
        <w:t>Assets</w:t>
      </w:r>
      <w:r>
        <w:tab/>
      </w:r>
      <w:r>
        <w:tab/>
      </w:r>
      <w:r>
        <w:tab/>
        <w:t>10,000</w:t>
      </w:r>
    </w:p>
    <w:p w:rsidR="00293D2C" w:rsidRDefault="00293D2C" w:rsidP="00B21B92">
      <w:pPr>
        <w:tabs>
          <w:tab w:val="left" w:pos="567"/>
          <w:tab w:val="left" w:pos="1134"/>
          <w:tab w:val="right" w:leader="dot" w:pos="5529"/>
          <w:tab w:val="right" w:pos="7371"/>
          <w:tab w:val="right" w:pos="9356"/>
        </w:tabs>
      </w:pPr>
      <w:r>
        <w:tab/>
        <w:t>Agus, Capital</w:t>
      </w:r>
      <w:r>
        <w:tab/>
      </w:r>
      <w:r>
        <w:tab/>
        <w:t>25,000</w:t>
      </w:r>
    </w:p>
    <w:p w:rsidR="00B21B92" w:rsidRDefault="00293D2C" w:rsidP="00B21B92">
      <w:pPr>
        <w:tabs>
          <w:tab w:val="left" w:pos="567"/>
          <w:tab w:val="left" w:pos="1134"/>
          <w:tab w:val="right" w:leader="dot" w:pos="5529"/>
          <w:tab w:val="right" w:pos="7371"/>
          <w:tab w:val="right" w:pos="9356"/>
        </w:tabs>
        <w:ind w:left="567" w:hanging="567"/>
      </w:pPr>
      <w:r>
        <w:tab/>
      </w:r>
      <w:r>
        <w:tab/>
        <w:t>Cash</w:t>
      </w:r>
      <w:r>
        <w:tab/>
      </w:r>
      <w:r>
        <w:tab/>
      </w:r>
      <w:r>
        <w:tab/>
        <w:t>25,000</w:t>
      </w:r>
    </w:p>
    <w:p w:rsidR="00B21B92" w:rsidRDefault="00B21B92" w:rsidP="00576343">
      <w:pPr>
        <w:tabs>
          <w:tab w:val="left" w:pos="567"/>
          <w:tab w:val="left" w:pos="1134"/>
          <w:tab w:val="right" w:leader="dot" w:pos="5529"/>
          <w:tab w:val="right" w:pos="7371"/>
          <w:tab w:val="right" w:pos="9356"/>
        </w:tabs>
      </w:pPr>
      <w:r>
        <w:tab/>
      </w:r>
    </w:p>
    <w:p w:rsidR="00576343" w:rsidRDefault="00576343" w:rsidP="00576343">
      <w:pPr>
        <w:tabs>
          <w:tab w:val="left" w:pos="567"/>
          <w:tab w:val="left" w:pos="1134"/>
          <w:tab w:val="right" w:leader="dot" w:pos="5529"/>
          <w:tab w:val="right" w:pos="7371"/>
          <w:tab w:val="right" w:pos="9356"/>
        </w:tabs>
        <w:rPr>
          <w:b/>
          <w:u w:val="single"/>
        </w:rPr>
      </w:pPr>
      <w:r w:rsidRPr="00F86B42">
        <w:rPr>
          <w:b/>
          <w:u w:val="single"/>
        </w:rPr>
        <w:t xml:space="preserve">Do </w:t>
      </w:r>
      <w:r>
        <w:rPr>
          <w:b/>
          <w:u w:val="single"/>
        </w:rPr>
        <w:t>in your F4 size notebook</w:t>
      </w:r>
    </w:p>
    <w:p w:rsidR="00576343" w:rsidRDefault="00576343" w:rsidP="00576343">
      <w:pPr>
        <w:tabs>
          <w:tab w:val="left" w:pos="567"/>
          <w:tab w:val="left" w:pos="1134"/>
          <w:tab w:val="right" w:pos="5529"/>
          <w:tab w:val="right" w:pos="7371"/>
          <w:tab w:val="right" w:pos="9356"/>
        </w:tabs>
      </w:pPr>
    </w:p>
    <w:p w:rsidR="00B8552B" w:rsidRDefault="00B8552B" w:rsidP="000B54C3">
      <w:pPr>
        <w:pStyle w:val="ListParagraph"/>
        <w:numPr>
          <w:ilvl w:val="1"/>
          <w:numId w:val="24"/>
        </w:numPr>
        <w:tabs>
          <w:tab w:val="left" w:pos="567"/>
          <w:tab w:val="left" w:pos="1134"/>
          <w:tab w:val="right" w:pos="5529"/>
          <w:tab w:val="right" w:pos="7371"/>
          <w:tab w:val="right" w:pos="9356"/>
        </w:tabs>
        <w:ind w:left="567" w:hanging="567"/>
      </w:pPr>
      <w:r>
        <w:t>On Januari 1, 2014, Tony and Jon formed T&amp;J Personal Financial Planning with capital investments of $480,000 and $340,000, respectively. The partners wanted to draft a profit and loss agreement that would reward each individual for the resources invested in the partnership. Accordingly, the partnership agreement provides that profits are to be allocated as follows:</w:t>
      </w:r>
    </w:p>
    <w:p w:rsidR="00B8552B" w:rsidRDefault="00B8552B" w:rsidP="00B8552B">
      <w:pPr>
        <w:pStyle w:val="ListParagraph"/>
        <w:numPr>
          <w:ilvl w:val="0"/>
          <w:numId w:val="13"/>
        </w:numPr>
        <w:tabs>
          <w:tab w:val="left" w:pos="567"/>
          <w:tab w:val="left" w:pos="1134"/>
          <w:tab w:val="right" w:pos="5529"/>
          <w:tab w:val="right" w:pos="7371"/>
          <w:tab w:val="right" w:pos="9356"/>
        </w:tabs>
      </w:pPr>
      <w:r>
        <w:t>Annual salaries of $42,000 and $66,000 are granted to Tony and Jon, respectively.</w:t>
      </w:r>
    </w:p>
    <w:p w:rsidR="00210F2B" w:rsidRDefault="00B8552B" w:rsidP="00B8552B">
      <w:pPr>
        <w:pStyle w:val="ListParagraph"/>
        <w:numPr>
          <w:ilvl w:val="0"/>
          <w:numId w:val="13"/>
        </w:numPr>
        <w:tabs>
          <w:tab w:val="left" w:pos="567"/>
          <w:tab w:val="left" w:pos="1134"/>
          <w:tab w:val="right" w:pos="5529"/>
          <w:tab w:val="right" w:pos="7371"/>
          <w:tab w:val="right" w:pos="9356"/>
        </w:tabs>
      </w:pPr>
      <w:r>
        <w:t xml:space="preserve">In addition to the salary, Jon is entitled to a bonus of 10% </w:t>
      </w:r>
      <w:r w:rsidR="00210F2B">
        <w:t>of net income after salaries and bonus but before interest on capital investments is substracted.</w:t>
      </w:r>
    </w:p>
    <w:p w:rsidR="00210F2B" w:rsidRDefault="00210F2B" w:rsidP="00B8552B">
      <w:pPr>
        <w:pStyle w:val="ListParagraph"/>
        <w:numPr>
          <w:ilvl w:val="0"/>
          <w:numId w:val="13"/>
        </w:numPr>
        <w:tabs>
          <w:tab w:val="left" w:pos="567"/>
          <w:tab w:val="left" w:pos="1134"/>
          <w:tab w:val="right" w:pos="5529"/>
          <w:tab w:val="right" w:pos="7371"/>
          <w:tab w:val="right" w:pos="9356"/>
        </w:tabs>
      </w:pPr>
      <w:r>
        <w:t>Each partner is to receive an interest credit of 8% on the original capital investment.</w:t>
      </w:r>
    </w:p>
    <w:p w:rsidR="00210F2B" w:rsidRDefault="00210F2B" w:rsidP="00B8552B">
      <w:pPr>
        <w:pStyle w:val="ListParagraph"/>
        <w:numPr>
          <w:ilvl w:val="0"/>
          <w:numId w:val="13"/>
        </w:numPr>
        <w:tabs>
          <w:tab w:val="left" w:pos="567"/>
          <w:tab w:val="left" w:pos="1134"/>
          <w:tab w:val="right" w:pos="5529"/>
          <w:tab w:val="right" w:pos="7371"/>
          <w:tab w:val="right" w:pos="9356"/>
        </w:tabs>
      </w:pPr>
      <w:r>
        <w:t>Remaining profits are to be allocated 40% to Tony and 60% to Jon.</w:t>
      </w:r>
    </w:p>
    <w:p w:rsidR="00210F2B" w:rsidRDefault="00210F2B" w:rsidP="00210F2B">
      <w:pPr>
        <w:tabs>
          <w:tab w:val="left" w:pos="567"/>
          <w:tab w:val="left" w:pos="1134"/>
          <w:tab w:val="right" w:pos="5529"/>
          <w:tab w:val="right" w:pos="7371"/>
          <w:tab w:val="right" w:pos="9356"/>
        </w:tabs>
        <w:ind w:left="567"/>
      </w:pPr>
      <w:r>
        <w:t>On December 31, 2014, the partnership reported net income before salaries, interest, and bonus of $188,000.</w:t>
      </w:r>
    </w:p>
    <w:p w:rsidR="00210F2B" w:rsidRDefault="00210F2B" w:rsidP="00210F2B">
      <w:pPr>
        <w:tabs>
          <w:tab w:val="left" w:pos="567"/>
          <w:tab w:val="left" w:pos="1134"/>
          <w:tab w:val="right" w:pos="5529"/>
          <w:tab w:val="right" w:pos="7371"/>
          <w:tab w:val="right" w:pos="9356"/>
        </w:tabs>
        <w:ind w:left="567"/>
      </w:pPr>
    </w:p>
    <w:p w:rsidR="00210F2B" w:rsidRDefault="00210F2B" w:rsidP="00210F2B">
      <w:pPr>
        <w:tabs>
          <w:tab w:val="left" w:pos="567"/>
          <w:tab w:val="left" w:pos="1134"/>
          <w:tab w:val="right" w:pos="5529"/>
          <w:tab w:val="right" w:pos="7371"/>
          <w:tab w:val="right" w:pos="9356"/>
        </w:tabs>
        <w:ind w:left="567"/>
      </w:pPr>
      <w:r>
        <w:t>Required:</w:t>
      </w:r>
    </w:p>
    <w:p w:rsidR="00210F2B" w:rsidRDefault="00210F2B" w:rsidP="00210F2B">
      <w:pPr>
        <w:tabs>
          <w:tab w:val="left" w:pos="567"/>
          <w:tab w:val="left" w:pos="1134"/>
          <w:tab w:val="right" w:pos="5529"/>
          <w:tab w:val="right" w:pos="7371"/>
          <w:tab w:val="right" w:pos="9356"/>
        </w:tabs>
        <w:ind w:left="567"/>
      </w:pPr>
      <w:r>
        <w:t>Calculate the 2014 allocation of partnership profit.</w:t>
      </w:r>
    </w:p>
    <w:p w:rsidR="00210F2B" w:rsidRDefault="00210F2B" w:rsidP="00B234A9">
      <w:pPr>
        <w:tabs>
          <w:tab w:val="left" w:pos="567"/>
          <w:tab w:val="left" w:pos="1134"/>
          <w:tab w:val="right" w:pos="5529"/>
          <w:tab w:val="right" w:pos="7371"/>
          <w:tab w:val="right" w:pos="9356"/>
        </w:tabs>
      </w:pPr>
    </w:p>
    <w:p w:rsidR="00B234A9" w:rsidRDefault="00B234A9" w:rsidP="000B54C3">
      <w:pPr>
        <w:pStyle w:val="ListParagraph"/>
        <w:numPr>
          <w:ilvl w:val="1"/>
          <w:numId w:val="24"/>
        </w:numPr>
        <w:tabs>
          <w:tab w:val="left" w:pos="567"/>
          <w:tab w:val="left" w:pos="1134"/>
          <w:tab w:val="right" w:pos="5529"/>
          <w:tab w:val="right" w:pos="7371"/>
          <w:tab w:val="right" w:pos="9356"/>
        </w:tabs>
        <w:ind w:left="567" w:hanging="567"/>
      </w:pPr>
      <w:r>
        <w:t xml:space="preserve">Hill, Jones, and Vose have been partners throughout 2012. Their average balances for the year and their balances </w:t>
      </w:r>
      <w:r w:rsidR="00DF33F6">
        <w:t>at the end of the year before closing the nominal accounts are as follows:</w:t>
      </w:r>
    </w:p>
    <w:p w:rsidR="00DF33F6" w:rsidRDefault="00DF33F6" w:rsidP="00DF33F6">
      <w:pPr>
        <w:pStyle w:val="ListParagraph"/>
        <w:tabs>
          <w:tab w:val="left" w:pos="567"/>
          <w:tab w:val="left" w:pos="1134"/>
          <w:tab w:val="right" w:pos="5529"/>
          <w:tab w:val="right" w:pos="7371"/>
          <w:tab w:val="right" w:pos="9356"/>
        </w:tabs>
        <w:ind w:left="567"/>
      </w:pPr>
    </w:p>
    <w:tbl>
      <w:tblPr>
        <w:tblStyle w:val="TableGrid"/>
        <w:tblW w:w="0" w:type="auto"/>
        <w:tblInd w:w="1242" w:type="dxa"/>
        <w:tblLook w:val="04A0"/>
      </w:tblPr>
      <w:tblGrid>
        <w:gridCol w:w="2694"/>
        <w:gridCol w:w="2693"/>
        <w:gridCol w:w="2920"/>
      </w:tblGrid>
      <w:tr w:rsidR="00DF33F6" w:rsidTr="00DF33F6">
        <w:tc>
          <w:tcPr>
            <w:tcW w:w="2694" w:type="dxa"/>
          </w:tcPr>
          <w:p w:rsidR="00DF33F6" w:rsidRDefault="00DF33F6" w:rsidP="00DF33F6">
            <w:pPr>
              <w:tabs>
                <w:tab w:val="left" w:pos="567"/>
                <w:tab w:val="left" w:pos="1134"/>
                <w:tab w:val="right" w:pos="5529"/>
                <w:tab w:val="right" w:pos="7371"/>
                <w:tab w:val="right" w:pos="9356"/>
              </w:tabs>
            </w:pPr>
            <w:r>
              <w:t>Partner</w:t>
            </w:r>
          </w:p>
        </w:tc>
        <w:tc>
          <w:tcPr>
            <w:tcW w:w="2693" w:type="dxa"/>
          </w:tcPr>
          <w:p w:rsidR="00DF33F6" w:rsidRDefault="00DF33F6" w:rsidP="00DF33F6">
            <w:pPr>
              <w:tabs>
                <w:tab w:val="left" w:pos="567"/>
                <w:tab w:val="left" w:pos="1134"/>
                <w:tab w:val="right" w:pos="5529"/>
                <w:tab w:val="right" w:pos="7371"/>
                <w:tab w:val="right" w:pos="9356"/>
              </w:tabs>
            </w:pPr>
            <w:r>
              <w:t>Average Balance</w:t>
            </w:r>
          </w:p>
        </w:tc>
        <w:tc>
          <w:tcPr>
            <w:tcW w:w="2920" w:type="dxa"/>
          </w:tcPr>
          <w:p w:rsidR="00DF33F6" w:rsidRDefault="00DF33F6" w:rsidP="00DF33F6">
            <w:pPr>
              <w:tabs>
                <w:tab w:val="left" w:pos="567"/>
                <w:tab w:val="left" w:pos="1134"/>
                <w:tab w:val="right" w:pos="5529"/>
                <w:tab w:val="right" w:pos="7371"/>
                <w:tab w:val="right" w:pos="9356"/>
              </w:tabs>
            </w:pPr>
            <w:r>
              <w:t>Balance 12/31/12</w:t>
            </w:r>
          </w:p>
        </w:tc>
      </w:tr>
      <w:tr w:rsidR="00DF33F6" w:rsidTr="00DF33F6">
        <w:tc>
          <w:tcPr>
            <w:tcW w:w="2694" w:type="dxa"/>
          </w:tcPr>
          <w:p w:rsidR="00DF33F6" w:rsidRDefault="00DF33F6" w:rsidP="00DF33F6">
            <w:pPr>
              <w:tabs>
                <w:tab w:val="left" w:pos="567"/>
                <w:tab w:val="left" w:pos="1134"/>
                <w:tab w:val="right" w:pos="5529"/>
                <w:tab w:val="right" w:pos="7371"/>
                <w:tab w:val="right" w:pos="9356"/>
              </w:tabs>
            </w:pPr>
            <w:r>
              <w:t>Hill</w:t>
            </w:r>
          </w:p>
        </w:tc>
        <w:tc>
          <w:tcPr>
            <w:tcW w:w="2693" w:type="dxa"/>
          </w:tcPr>
          <w:p w:rsidR="00DF33F6" w:rsidRDefault="00DF33F6" w:rsidP="00DF33F6">
            <w:pPr>
              <w:tabs>
                <w:tab w:val="left" w:pos="567"/>
                <w:tab w:val="left" w:pos="1134"/>
                <w:tab w:val="right" w:pos="5529"/>
                <w:tab w:val="right" w:pos="7371"/>
                <w:tab w:val="right" w:pos="9356"/>
              </w:tabs>
              <w:jc w:val="right"/>
            </w:pPr>
            <w:r>
              <w:t>97.500</w:t>
            </w:r>
          </w:p>
        </w:tc>
        <w:tc>
          <w:tcPr>
            <w:tcW w:w="2920" w:type="dxa"/>
          </w:tcPr>
          <w:p w:rsidR="00DF33F6" w:rsidRDefault="00DF33F6" w:rsidP="00DF33F6">
            <w:pPr>
              <w:tabs>
                <w:tab w:val="left" w:pos="567"/>
                <w:tab w:val="left" w:pos="1134"/>
                <w:tab w:val="right" w:pos="5529"/>
                <w:tab w:val="right" w:pos="7371"/>
                <w:tab w:val="right" w:pos="9356"/>
              </w:tabs>
              <w:jc w:val="right"/>
            </w:pPr>
            <w:r>
              <w:t>70,000</w:t>
            </w:r>
          </w:p>
        </w:tc>
      </w:tr>
      <w:tr w:rsidR="00DF33F6" w:rsidTr="00DF33F6">
        <w:tc>
          <w:tcPr>
            <w:tcW w:w="2694" w:type="dxa"/>
          </w:tcPr>
          <w:p w:rsidR="00DF33F6" w:rsidRDefault="00DF33F6" w:rsidP="00DF33F6">
            <w:pPr>
              <w:tabs>
                <w:tab w:val="left" w:pos="567"/>
                <w:tab w:val="left" w:pos="1134"/>
                <w:tab w:val="right" w:pos="5529"/>
                <w:tab w:val="right" w:pos="7371"/>
                <w:tab w:val="right" w:pos="9356"/>
              </w:tabs>
            </w:pPr>
            <w:r>
              <w:t>Jones</w:t>
            </w:r>
          </w:p>
        </w:tc>
        <w:tc>
          <w:tcPr>
            <w:tcW w:w="2693" w:type="dxa"/>
          </w:tcPr>
          <w:p w:rsidR="00DF33F6" w:rsidRDefault="00DF33F6" w:rsidP="00DF33F6">
            <w:pPr>
              <w:tabs>
                <w:tab w:val="left" w:pos="567"/>
                <w:tab w:val="left" w:pos="1134"/>
                <w:tab w:val="right" w:pos="5529"/>
                <w:tab w:val="right" w:pos="7371"/>
                <w:tab w:val="right" w:pos="9356"/>
              </w:tabs>
              <w:jc w:val="right"/>
            </w:pPr>
            <w:r>
              <w:t>27,300</w:t>
            </w:r>
          </w:p>
        </w:tc>
        <w:tc>
          <w:tcPr>
            <w:tcW w:w="2920" w:type="dxa"/>
          </w:tcPr>
          <w:p w:rsidR="00DF33F6" w:rsidRDefault="00DF33F6" w:rsidP="00DF33F6">
            <w:pPr>
              <w:tabs>
                <w:tab w:val="left" w:pos="567"/>
                <w:tab w:val="left" w:pos="1134"/>
                <w:tab w:val="right" w:pos="5529"/>
                <w:tab w:val="right" w:pos="7371"/>
                <w:tab w:val="right" w:pos="9356"/>
              </w:tabs>
              <w:jc w:val="right"/>
            </w:pPr>
            <w:r>
              <w:t>21,800</w:t>
            </w:r>
          </w:p>
        </w:tc>
      </w:tr>
      <w:tr w:rsidR="00DF33F6" w:rsidTr="00DF33F6">
        <w:tc>
          <w:tcPr>
            <w:tcW w:w="2694" w:type="dxa"/>
          </w:tcPr>
          <w:p w:rsidR="00DF33F6" w:rsidRDefault="00DF33F6" w:rsidP="00DF33F6">
            <w:pPr>
              <w:tabs>
                <w:tab w:val="left" w:pos="567"/>
                <w:tab w:val="left" w:pos="1134"/>
                <w:tab w:val="right" w:pos="5529"/>
                <w:tab w:val="right" w:pos="7371"/>
                <w:tab w:val="right" w:pos="9356"/>
              </w:tabs>
            </w:pPr>
            <w:r>
              <w:t>Vose</w:t>
            </w:r>
          </w:p>
        </w:tc>
        <w:tc>
          <w:tcPr>
            <w:tcW w:w="2693" w:type="dxa"/>
          </w:tcPr>
          <w:p w:rsidR="00DF33F6" w:rsidRDefault="00DF33F6" w:rsidP="00DF33F6">
            <w:pPr>
              <w:tabs>
                <w:tab w:val="left" w:pos="567"/>
                <w:tab w:val="left" w:pos="1134"/>
                <w:tab w:val="right" w:pos="5529"/>
                <w:tab w:val="right" w:pos="7371"/>
                <w:tab w:val="right" w:pos="9356"/>
              </w:tabs>
              <w:jc w:val="right"/>
            </w:pPr>
            <w:r>
              <w:t>14,250</w:t>
            </w:r>
          </w:p>
        </w:tc>
        <w:tc>
          <w:tcPr>
            <w:tcW w:w="2920" w:type="dxa"/>
          </w:tcPr>
          <w:p w:rsidR="00DF33F6" w:rsidRDefault="00DF33F6" w:rsidP="00DF33F6">
            <w:pPr>
              <w:tabs>
                <w:tab w:val="left" w:pos="567"/>
                <w:tab w:val="left" w:pos="1134"/>
                <w:tab w:val="right" w:pos="5529"/>
                <w:tab w:val="right" w:pos="7371"/>
                <w:tab w:val="right" w:pos="9356"/>
              </w:tabs>
              <w:jc w:val="right"/>
            </w:pPr>
            <w:r>
              <w:t>11,700*</w:t>
            </w:r>
          </w:p>
        </w:tc>
      </w:tr>
      <w:tr w:rsidR="00DF33F6" w:rsidTr="00DF33F6">
        <w:tc>
          <w:tcPr>
            <w:tcW w:w="2694" w:type="dxa"/>
          </w:tcPr>
          <w:p w:rsidR="00DF33F6" w:rsidRDefault="00DF33F6" w:rsidP="00DF33F6">
            <w:pPr>
              <w:tabs>
                <w:tab w:val="left" w:pos="567"/>
                <w:tab w:val="left" w:pos="1134"/>
                <w:tab w:val="right" w:pos="5529"/>
                <w:tab w:val="right" w:pos="7371"/>
                <w:tab w:val="right" w:pos="9356"/>
              </w:tabs>
            </w:pPr>
          </w:p>
        </w:tc>
        <w:tc>
          <w:tcPr>
            <w:tcW w:w="2693" w:type="dxa"/>
          </w:tcPr>
          <w:p w:rsidR="00DF33F6" w:rsidRDefault="00DF33F6" w:rsidP="00DF33F6">
            <w:pPr>
              <w:tabs>
                <w:tab w:val="left" w:pos="567"/>
                <w:tab w:val="left" w:pos="1134"/>
                <w:tab w:val="right" w:pos="5529"/>
                <w:tab w:val="right" w:pos="7371"/>
                <w:tab w:val="right" w:pos="9356"/>
              </w:tabs>
              <w:jc w:val="right"/>
            </w:pPr>
          </w:p>
        </w:tc>
        <w:tc>
          <w:tcPr>
            <w:tcW w:w="2920" w:type="dxa"/>
          </w:tcPr>
          <w:p w:rsidR="00DF33F6" w:rsidRDefault="00DF33F6" w:rsidP="00DF33F6">
            <w:pPr>
              <w:pStyle w:val="ListParagraph"/>
              <w:tabs>
                <w:tab w:val="left" w:pos="567"/>
                <w:tab w:val="left" w:pos="1134"/>
                <w:tab w:val="right" w:pos="5529"/>
                <w:tab w:val="right" w:pos="7371"/>
                <w:tab w:val="right" w:pos="9356"/>
              </w:tabs>
              <w:jc w:val="center"/>
            </w:pPr>
            <w:r>
              <w:t>*Debit balance</w:t>
            </w:r>
          </w:p>
        </w:tc>
      </w:tr>
    </w:tbl>
    <w:p w:rsidR="00DF33F6" w:rsidRDefault="00DF33F6" w:rsidP="00DF33F6">
      <w:pPr>
        <w:tabs>
          <w:tab w:val="left" w:pos="567"/>
          <w:tab w:val="left" w:pos="1134"/>
          <w:tab w:val="right" w:pos="5529"/>
          <w:tab w:val="right" w:pos="7371"/>
          <w:tab w:val="right" w:pos="9356"/>
        </w:tabs>
      </w:pPr>
    </w:p>
    <w:p w:rsidR="00A97E88" w:rsidRDefault="00DF33F6" w:rsidP="00DF33F6">
      <w:pPr>
        <w:tabs>
          <w:tab w:val="left" w:pos="567"/>
          <w:tab w:val="left" w:pos="1134"/>
          <w:tab w:val="right" w:pos="5529"/>
          <w:tab w:val="right" w:pos="7371"/>
          <w:tab w:val="right" w:pos="9356"/>
        </w:tabs>
        <w:ind w:left="567" w:hanging="567"/>
      </w:pPr>
      <w:r>
        <w:tab/>
        <w:t xml:space="preserve">The income for 2012 is $108,000 before charging partners’ salary allowances and before payment on interest on average balances at the agreed rate of 5% per annum. Annual </w:t>
      </w:r>
      <w:r>
        <w:lastRenderedPageBreak/>
        <w:t>salary allocations are $12,000 to Hill, $9,000 to Jones, and $8,800 to Vose. The balance of income is to be allocated at the rate of 60% to Hill, 10% to Jones, and 30% to Vose.</w:t>
      </w:r>
    </w:p>
    <w:p w:rsidR="00DF33F6" w:rsidRDefault="00DF33F6" w:rsidP="00DF33F6">
      <w:pPr>
        <w:tabs>
          <w:tab w:val="left" w:pos="567"/>
          <w:tab w:val="left" w:pos="1134"/>
          <w:tab w:val="right" w:pos="5529"/>
          <w:tab w:val="right" w:pos="7371"/>
          <w:tab w:val="right" w:pos="9356"/>
        </w:tabs>
        <w:ind w:left="567" w:hanging="567"/>
      </w:pPr>
    </w:p>
    <w:p w:rsidR="00DF33F6" w:rsidRDefault="00DF33F6" w:rsidP="00DF33F6">
      <w:pPr>
        <w:tabs>
          <w:tab w:val="left" w:pos="567"/>
          <w:tab w:val="left" w:pos="1134"/>
          <w:tab w:val="right" w:pos="5529"/>
          <w:tab w:val="right" w:pos="7371"/>
          <w:tab w:val="right" w:pos="9356"/>
        </w:tabs>
        <w:ind w:left="567" w:hanging="567"/>
      </w:pPr>
      <w:r>
        <w:tab/>
        <w:t>It is intended to distribute cash to partners so that, after credits and allocations have been made as indicated in the preceeding paragraph, the balances in the partners’ accounts will be proportionate to their residual profit sharing ratios. None of the partners is to invest additional cash, but they wish to distribute the lowest possible amount of cash.</w:t>
      </w:r>
    </w:p>
    <w:p w:rsidR="00DF33F6" w:rsidRDefault="00DF33F6" w:rsidP="00DF33F6">
      <w:pPr>
        <w:tabs>
          <w:tab w:val="left" w:pos="567"/>
          <w:tab w:val="left" w:pos="1134"/>
          <w:tab w:val="right" w:pos="5529"/>
          <w:tab w:val="right" w:pos="7371"/>
          <w:tab w:val="right" w:pos="9356"/>
        </w:tabs>
        <w:ind w:left="567" w:hanging="567"/>
      </w:pPr>
    </w:p>
    <w:p w:rsidR="00DF33F6" w:rsidRDefault="00DF33F6" w:rsidP="00DF33F6">
      <w:pPr>
        <w:tabs>
          <w:tab w:val="left" w:pos="567"/>
          <w:tab w:val="left" w:pos="1134"/>
          <w:tab w:val="right" w:pos="5529"/>
          <w:tab w:val="right" w:pos="7371"/>
          <w:tab w:val="right" w:pos="9356"/>
        </w:tabs>
        <w:ind w:left="567" w:hanging="567"/>
        <w:rPr>
          <w:b/>
        </w:rPr>
      </w:pPr>
      <w:r>
        <w:tab/>
      </w:r>
      <w:r w:rsidRPr="00DF33F6">
        <w:rPr>
          <w:b/>
        </w:rPr>
        <w:t>Required:</w:t>
      </w:r>
    </w:p>
    <w:p w:rsidR="00DF33F6" w:rsidRDefault="00DF33F6" w:rsidP="00DF33F6">
      <w:pPr>
        <w:tabs>
          <w:tab w:val="left" w:pos="567"/>
          <w:tab w:val="left" w:pos="1134"/>
          <w:tab w:val="right" w:pos="5529"/>
          <w:tab w:val="right" w:pos="7371"/>
          <w:tab w:val="right" w:pos="9356"/>
        </w:tabs>
        <w:ind w:left="567" w:hanging="567"/>
      </w:pPr>
      <w:r>
        <w:rPr>
          <w:b/>
        </w:rPr>
        <w:tab/>
      </w:r>
      <w:r>
        <w:t>Prepare schedule of partners’ accounts, showing balances at the end of 2012 before closing, the allocations of the net income for 2012, the cash distributed, and the closing balances.</w:t>
      </w:r>
    </w:p>
    <w:p w:rsidR="00DA55BB" w:rsidRDefault="00DA55BB" w:rsidP="00DF33F6">
      <w:pPr>
        <w:tabs>
          <w:tab w:val="left" w:pos="567"/>
          <w:tab w:val="left" w:pos="1134"/>
          <w:tab w:val="right" w:pos="5529"/>
          <w:tab w:val="right" w:pos="7371"/>
          <w:tab w:val="right" w:pos="9356"/>
        </w:tabs>
        <w:ind w:left="567" w:hanging="567"/>
      </w:pPr>
    </w:p>
    <w:p w:rsidR="00B528FD" w:rsidRDefault="00B528FD" w:rsidP="000B54C3">
      <w:pPr>
        <w:pStyle w:val="ListParagraph"/>
        <w:numPr>
          <w:ilvl w:val="1"/>
          <w:numId w:val="24"/>
        </w:numPr>
        <w:tabs>
          <w:tab w:val="left" w:pos="567"/>
          <w:tab w:val="left" w:pos="1134"/>
          <w:tab w:val="right" w:pos="5529"/>
          <w:tab w:val="right" w:pos="7371"/>
          <w:tab w:val="right" w:pos="9356"/>
        </w:tabs>
        <w:ind w:left="567" w:hanging="567"/>
      </w:pPr>
      <w:r>
        <w:t>Irfan and Ahmad share profits and losses in a 70:30 ratio. Rosyid is to be admitted into a partnership upon the investment of $14,000 for a one-third capital interest. Account balances for Irfan and Ahmad on June 30, 2014 just before the admission of Rosyid are as follows:</w:t>
      </w:r>
    </w:p>
    <w:tbl>
      <w:tblPr>
        <w:tblStyle w:val="TableGrid"/>
        <w:tblW w:w="0" w:type="auto"/>
        <w:tblInd w:w="1242" w:type="dxa"/>
        <w:tblLook w:val="04A0"/>
      </w:tblPr>
      <w:tblGrid>
        <w:gridCol w:w="3686"/>
        <w:gridCol w:w="1627"/>
        <w:gridCol w:w="1633"/>
      </w:tblGrid>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r>
              <w:t>Debit</w:t>
            </w: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r>
              <w:t>Credit</w:t>
            </w:r>
          </w:p>
        </w:tc>
      </w:tr>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r>
              <w:t>Cash</w:t>
            </w: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r>
              <w:t xml:space="preserve">      $   6,000</w:t>
            </w: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p>
        </w:tc>
      </w:tr>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r>
              <w:t>Account Receivable</w:t>
            </w: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r>
              <w:t>9,000</w:t>
            </w: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p>
        </w:tc>
      </w:tr>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r>
              <w:t>Notes Receivable</w:t>
            </w: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r>
              <w:t>2,000</w:t>
            </w: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p>
        </w:tc>
      </w:tr>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r>
              <w:t>Merchandise Inventory</w:t>
            </w: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r>
              <w:t>12,000</w:t>
            </w: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p>
        </w:tc>
      </w:tr>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r>
              <w:t>Prepaid Insurance</w:t>
            </w: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r>
              <w:t>500</w:t>
            </w: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p>
        </w:tc>
      </w:tr>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r>
              <w:t>Account Payable</w:t>
            </w: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r>
              <w:t>$  9,500</w:t>
            </w:r>
          </w:p>
        </w:tc>
      </w:tr>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r>
              <w:t>Irfan, Capital</w:t>
            </w: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r>
              <w:t>12,000</w:t>
            </w:r>
          </w:p>
        </w:tc>
      </w:tr>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r>
              <w:t>Ahmad, Capital</w:t>
            </w: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r>
              <w:t>8,000</w:t>
            </w:r>
          </w:p>
        </w:tc>
      </w:tr>
      <w:tr w:rsidR="00B528FD" w:rsidTr="00B528FD">
        <w:tc>
          <w:tcPr>
            <w:tcW w:w="3686" w:type="dxa"/>
          </w:tcPr>
          <w:p w:rsidR="00B528FD" w:rsidRDefault="00B528FD" w:rsidP="00B528FD">
            <w:pPr>
              <w:pStyle w:val="ListParagraph"/>
              <w:tabs>
                <w:tab w:val="left" w:pos="567"/>
                <w:tab w:val="left" w:pos="1134"/>
                <w:tab w:val="right" w:pos="5529"/>
                <w:tab w:val="right" w:pos="7371"/>
                <w:tab w:val="right" w:pos="9356"/>
              </w:tabs>
              <w:ind w:left="0"/>
            </w:pPr>
          </w:p>
        </w:tc>
        <w:tc>
          <w:tcPr>
            <w:tcW w:w="1627" w:type="dxa"/>
          </w:tcPr>
          <w:p w:rsidR="00B528FD" w:rsidRDefault="00B528FD" w:rsidP="00B528FD">
            <w:pPr>
              <w:pStyle w:val="ListParagraph"/>
              <w:tabs>
                <w:tab w:val="left" w:pos="567"/>
                <w:tab w:val="left" w:pos="1134"/>
                <w:tab w:val="right" w:pos="5529"/>
                <w:tab w:val="right" w:pos="7371"/>
                <w:tab w:val="right" w:pos="9356"/>
              </w:tabs>
              <w:ind w:left="0"/>
              <w:jc w:val="right"/>
            </w:pPr>
            <w:r>
              <w:t>29,500</w:t>
            </w:r>
          </w:p>
        </w:tc>
        <w:tc>
          <w:tcPr>
            <w:tcW w:w="1633" w:type="dxa"/>
          </w:tcPr>
          <w:p w:rsidR="00B528FD" w:rsidRDefault="00B528FD" w:rsidP="00B528FD">
            <w:pPr>
              <w:pStyle w:val="ListParagraph"/>
              <w:tabs>
                <w:tab w:val="left" w:pos="567"/>
                <w:tab w:val="left" w:pos="1134"/>
                <w:tab w:val="right" w:pos="5529"/>
                <w:tab w:val="right" w:pos="7371"/>
                <w:tab w:val="right" w:pos="9356"/>
              </w:tabs>
              <w:ind w:left="0"/>
              <w:jc w:val="right"/>
            </w:pPr>
            <w:r>
              <w:t>29,500</w:t>
            </w:r>
          </w:p>
        </w:tc>
      </w:tr>
    </w:tbl>
    <w:p w:rsidR="00B528FD" w:rsidRDefault="00B528FD" w:rsidP="00B528FD">
      <w:pPr>
        <w:pStyle w:val="ListParagraph"/>
        <w:tabs>
          <w:tab w:val="left" w:pos="567"/>
          <w:tab w:val="left" w:pos="1134"/>
          <w:tab w:val="right" w:pos="5529"/>
          <w:tab w:val="right" w:pos="7371"/>
          <w:tab w:val="right" w:pos="9356"/>
        </w:tabs>
        <w:ind w:left="567"/>
      </w:pPr>
      <w:r>
        <w:t xml:space="preserve"> </w:t>
      </w:r>
    </w:p>
    <w:p w:rsidR="00B528FD" w:rsidRDefault="00B528FD" w:rsidP="00B528FD">
      <w:pPr>
        <w:pStyle w:val="ListParagraph"/>
        <w:tabs>
          <w:tab w:val="left" w:pos="567"/>
          <w:tab w:val="left" w:pos="1134"/>
          <w:tab w:val="right" w:pos="5529"/>
          <w:tab w:val="right" w:pos="7371"/>
          <w:tab w:val="right" w:pos="9356"/>
        </w:tabs>
        <w:ind w:left="567"/>
      </w:pPr>
      <w:r>
        <w:t>It is agreed that for purposes of establishing the interests of the former partners, the following adjusments shall be made:</w:t>
      </w:r>
    </w:p>
    <w:p w:rsidR="00B528FD" w:rsidRDefault="00B528FD" w:rsidP="00B528FD">
      <w:pPr>
        <w:pStyle w:val="ListParagraph"/>
        <w:numPr>
          <w:ilvl w:val="0"/>
          <w:numId w:val="21"/>
        </w:numPr>
        <w:tabs>
          <w:tab w:val="left" w:pos="567"/>
          <w:tab w:val="left" w:pos="1134"/>
          <w:tab w:val="right" w:pos="5529"/>
          <w:tab w:val="right" w:pos="7371"/>
          <w:tab w:val="right" w:pos="9356"/>
        </w:tabs>
      </w:pPr>
      <w:r>
        <w:t>An allowance for doubtful accounts of 2% of the accounts receivable is to be established.</w:t>
      </w:r>
    </w:p>
    <w:p w:rsidR="00B528FD" w:rsidRDefault="00B528FD" w:rsidP="00B528FD">
      <w:pPr>
        <w:pStyle w:val="ListParagraph"/>
        <w:numPr>
          <w:ilvl w:val="0"/>
          <w:numId w:val="21"/>
        </w:numPr>
        <w:tabs>
          <w:tab w:val="left" w:pos="567"/>
          <w:tab w:val="left" w:pos="1134"/>
          <w:tab w:val="right" w:pos="5529"/>
          <w:tab w:val="right" w:pos="7371"/>
          <w:tab w:val="right" w:pos="9356"/>
        </w:tabs>
      </w:pPr>
      <w:r>
        <w:t>The merchandise inventory is to be valued at $10,000</w:t>
      </w:r>
    </w:p>
    <w:p w:rsidR="00B528FD" w:rsidRDefault="00B528FD" w:rsidP="00B528FD">
      <w:pPr>
        <w:pStyle w:val="ListParagraph"/>
        <w:numPr>
          <w:ilvl w:val="0"/>
          <w:numId w:val="21"/>
        </w:numPr>
        <w:tabs>
          <w:tab w:val="left" w:pos="567"/>
          <w:tab w:val="left" w:pos="1134"/>
          <w:tab w:val="right" w:pos="5529"/>
          <w:tab w:val="right" w:pos="7371"/>
          <w:tab w:val="right" w:pos="9356"/>
        </w:tabs>
      </w:pPr>
      <w:r>
        <w:t>Accrued expenses of $600 are to be recognized</w:t>
      </w:r>
    </w:p>
    <w:p w:rsidR="00B528FD" w:rsidRDefault="00ED67DE" w:rsidP="00B528FD">
      <w:pPr>
        <w:pStyle w:val="ListParagraph"/>
        <w:numPr>
          <w:ilvl w:val="0"/>
          <w:numId w:val="21"/>
        </w:numPr>
        <w:tabs>
          <w:tab w:val="left" w:pos="567"/>
          <w:tab w:val="left" w:pos="1134"/>
          <w:tab w:val="right" w:pos="5529"/>
          <w:tab w:val="right" w:pos="7371"/>
          <w:tab w:val="right" w:pos="9356"/>
        </w:tabs>
      </w:pPr>
      <w:r>
        <w:t>Prepaid insurance is to be valued at $300</w:t>
      </w:r>
    </w:p>
    <w:p w:rsidR="00ED67DE" w:rsidRDefault="00E42985" w:rsidP="00B528FD">
      <w:pPr>
        <w:pStyle w:val="ListParagraph"/>
        <w:numPr>
          <w:ilvl w:val="0"/>
          <w:numId w:val="21"/>
        </w:numPr>
        <w:tabs>
          <w:tab w:val="left" w:pos="567"/>
          <w:tab w:val="left" w:pos="1134"/>
          <w:tab w:val="right" w:pos="5529"/>
          <w:tab w:val="right" w:pos="7371"/>
          <w:tab w:val="right" w:pos="9356"/>
        </w:tabs>
      </w:pPr>
      <w:r>
        <w:t>The goodwill method i</w:t>
      </w:r>
      <w:r w:rsidR="00ED67DE">
        <w:t>s to be used to record the admission of Rosyid</w:t>
      </w:r>
    </w:p>
    <w:p w:rsidR="00ED67DE" w:rsidRDefault="00ED67DE" w:rsidP="00ED67DE">
      <w:pPr>
        <w:tabs>
          <w:tab w:val="left" w:pos="567"/>
          <w:tab w:val="left" w:pos="1134"/>
          <w:tab w:val="right" w:pos="5529"/>
          <w:tab w:val="right" w:pos="7371"/>
          <w:tab w:val="right" w:pos="9356"/>
        </w:tabs>
        <w:ind w:left="570"/>
      </w:pPr>
    </w:p>
    <w:p w:rsidR="00ED67DE" w:rsidRPr="00ED67DE" w:rsidRDefault="00ED67DE" w:rsidP="00ED67DE">
      <w:pPr>
        <w:tabs>
          <w:tab w:val="left" w:pos="567"/>
          <w:tab w:val="left" w:pos="1134"/>
          <w:tab w:val="right" w:pos="5529"/>
          <w:tab w:val="right" w:pos="7371"/>
          <w:tab w:val="right" w:pos="9356"/>
        </w:tabs>
        <w:ind w:left="570"/>
        <w:rPr>
          <w:b/>
        </w:rPr>
      </w:pPr>
      <w:r w:rsidRPr="00ED67DE">
        <w:rPr>
          <w:b/>
        </w:rPr>
        <w:t>Required:</w:t>
      </w:r>
    </w:p>
    <w:p w:rsidR="00576343" w:rsidRDefault="00ED67DE" w:rsidP="00576343">
      <w:pPr>
        <w:tabs>
          <w:tab w:val="left" w:pos="567"/>
          <w:tab w:val="left" w:pos="1134"/>
          <w:tab w:val="right" w:pos="5529"/>
          <w:tab w:val="right" w:pos="7371"/>
          <w:tab w:val="right" w:pos="9356"/>
        </w:tabs>
        <w:ind w:left="567" w:hanging="567"/>
      </w:pPr>
      <w:r>
        <w:tab/>
        <w:t>Prepare the entries to adjust the account balances in establishing the interests of Irfan and Ahmad and to record the investment by Rosyid.</w:t>
      </w:r>
    </w:p>
    <w:p w:rsidR="00ED67DE" w:rsidRDefault="00ED67DE" w:rsidP="00576343">
      <w:pPr>
        <w:tabs>
          <w:tab w:val="left" w:pos="567"/>
          <w:tab w:val="left" w:pos="1134"/>
          <w:tab w:val="right" w:pos="5529"/>
          <w:tab w:val="right" w:pos="7371"/>
          <w:tab w:val="right" w:pos="9356"/>
        </w:tabs>
        <w:ind w:left="567" w:hanging="567"/>
      </w:pPr>
    </w:p>
    <w:p w:rsidR="00ED67DE" w:rsidRDefault="00ED67DE" w:rsidP="00576343">
      <w:pPr>
        <w:tabs>
          <w:tab w:val="left" w:pos="567"/>
          <w:tab w:val="left" w:pos="1134"/>
          <w:tab w:val="right" w:pos="5529"/>
          <w:tab w:val="right" w:pos="7371"/>
          <w:tab w:val="right" w:pos="9356"/>
        </w:tabs>
        <w:ind w:left="567" w:hanging="567"/>
      </w:pPr>
      <w:r>
        <w:tab/>
        <w:t>See and download the revision version, whenever it has been available in the web ......</w:t>
      </w:r>
    </w:p>
    <w:p w:rsidR="00DA08B3" w:rsidRDefault="00DA08B3" w:rsidP="00DA08B3">
      <w:pPr>
        <w:tabs>
          <w:tab w:val="left" w:pos="567"/>
          <w:tab w:val="left" w:pos="1134"/>
          <w:tab w:val="right" w:pos="5529"/>
          <w:tab w:val="right" w:pos="7371"/>
          <w:tab w:val="right" w:pos="9356"/>
        </w:tabs>
      </w:pPr>
    </w:p>
    <w:p w:rsidR="00DA08B3" w:rsidRDefault="00DA08B3" w:rsidP="00DA08B3">
      <w:pPr>
        <w:tabs>
          <w:tab w:val="left" w:pos="567"/>
          <w:tab w:val="left" w:pos="1134"/>
          <w:tab w:val="right" w:pos="5529"/>
          <w:tab w:val="right" w:pos="7371"/>
          <w:tab w:val="right" w:pos="9356"/>
        </w:tabs>
      </w:pPr>
    </w:p>
    <w:p w:rsidR="00DA08B3" w:rsidRDefault="00994A06" w:rsidP="00994A06">
      <w:pPr>
        <w:tabs>
          <w:tab w:val="left" w:pos="567"/>
          <w:tab w:val="left" w:pos="1134"/>
          <w:tab w:val="right" w:pos="5529"/>
          <w:tab w:val="right" w:pos="7371"/>
          <w:tab w:val="right" w:pos="9356"/>
        </w:tabs>
        <w:jc w:val="center"/>
      </w:pPr>
      <w:r>
        <w:t>****</w:t>
      </w:r>
    </w:p>
    <w:p w:rsidR="00DA08B3" w:rsidRPr="00F86B42" w:rsidRDefault="00DA08B3" w:rsidP="00994A06">
      <w:pPr>
        <w:tabs>
          <w:tab w:val="left" w:pos="567"/>
          <w:tab w:val="left" w:pos="1134"/>
          <w:tab w:val="right" w:pos="5529"/>
          <w:tab w:val="right" w:pos="7371"/>
          <w:tab w:val="right" w:pos="9356"/>
        </w:tabs>
        <w:jc w:val="center"/>
      </w:pPr>
    </w:p>
    <w:sectPr w:rsidR="00DA08B3" w:rsidRPr="00F86B42" w:rsidSect="009A1AE8">
      <w:footerReference w:type="default" r:id="rId8"/>
      <w:pgSz w:w="11906" w:h="16838"/>
      <w:pgMar w:top="1440" w:right="1133" w:bottom="1560" w:left="1440" w:header="708" w:footer="8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300" w:rsidRDefault="00584300" w:rsidP="008A36A8">
      <w:r>
        <w:separator/>
      </w:r>
    </w:p>
  </w:endnote>
  <w:endnote w:type="continuationSeparator" w:id="1">
    <w:p w:rsidR="00584300" w:rsidRDefault="00584300" w:rsidP="008A3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00" w:rsidRDefault="00584300" w:rsidP="009A1AE8">
    <w:pPr>
      <w:pStyle w:val="Footer"/>
      <w:pBdr>
        <w:top w:val="single" w:sz="4" w:space="1" w:color="auto"/>
      </w:pBdr>
    </w:pPr>
    <w:r>
      <w:ptab w:relativeTo="margin" w:alignment="center" w:leader="none"/>
    </w:r>
    <w:r>
      <w:ptab w:relativeTo="margin" w:alignment="right" w:leader="none"/>
    </w:r>
    <w:r>
      <w:rPr>
        <w:color w:val="7F7F7F" w:themeColor="background1" w:themeShade="7F"/>
        <w:spacing w:val="60"/>
      </w:rPr>
      <w:t>Page</w:t>
    </w:r>
    <w:r>
      <w:t xml:space="preserve"> | </w:t>
    </w:r>
    <w:fldSimple w:instr=" PAGE   \* MERGEFORMAT ">
      <w:r w:rsidR="0012597E" w:rsidRPr="0012597E">
        <w:rPr>
          <w:b/>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300" w:rsidRDefault="00584300" w:rsidP="008A36A8">
      <w:r>
        <w:separator/>
      </w:r>
    </w:p>
  </w:footnote>
  <w:footnote w:type="continuationSeparator" w:id="1">
    <w:p w:rsidR="00584300" w:rsidRDefault="00584300" w:rsidP="008A3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3248"/>
    <w:multiLevelType w:val="hybridMultilevel"/>
    <w:tmpl w:val="2A58E59A"/>
    <w:lvl w:ilvl="0" w:tplc="4C70D2B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7921A12"/>
    <w:multiLevelType w:val="hybridMultilevel"/>
    <w:tmpl w:val="08BA4930"/>
    <w:lvl w:ilvl="0" w:tplc="2F00930E">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
    <w:nsid w:val="0CDA48CD"/>
    <w:multiLevelType w:val="hybridMultilevel"/>
    <w:tmpl w:val="0540BCA4"/>
    <w:lvl w:ilvl="0" w:tplc="4ACE0F3E">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3">
    <w:nsid w:val="113371D0"/>
    <w:multiLevelType w:val="hybridMultilevel"/>
    <w:tmpl w:val="1A4650F4"/>
    <w:lvl w:ilvl="0" w:tplc="29E495B0">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A03BDF"/>
    <w:multiLevelType w:val="hybridMultilevel"/>
    <w:tmpl w:val="1C88E486"/>
    <w:lvl w:ilvl="0" w:tplc="F25E88D0">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443076C"/>
    <w:multiLevelType w:val="hybridMultilevel"/>
    <w:tmpl w:val="49D8450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BB63D8C"/>
    <w:multiLevelType w:val="hybridMultilevel"/>
    <w:tmpl w:val="3F701580"/>
    <w:lvl w:ilvl="0" w:tplc="A89CED6E">
      <w:start w:val="20"/>
      <w:numFmt w:val="bullet"/>
      <w:lvlText w:val=""/>
      <w:lvlJc w:val="left"/>
      <w:pPr>
        <w:ind w:left="930" w:hanging="360"/>
      </w:pPr>
      <w:rPr>
        <w:rFonts w:ascii="Symbol" w:eastAsiaTheme="minorHAnsi" w:hAnsi="Symbol" w:cstheme="minorBidi" w:hint="default"/>
      </w:rPr>
    </w:lvl>
    <w:lvl w:ilvl="1" w:tplc="04210003" w:tentative="1">
      <w:start w:val="1"/>
      <w:numFmt w:val="bullet"/>
      <w:lvlText w:val="o"/>
      <w:lvlJc w:val="left"/>
      <w:pPr>
        <w:ind w:left="1650" w:hanging="360"/>
      </w:pPr>
      <w:rPr>
        <w:rFonts w:ascii="Courier New" w:hAnsi="Courier New" w:cs="Courier New" w:hint="default"/>
      </w:rPr>
    </w:lvl>
    <w:lvl w:ilvl="2" w:tplc="04210005" w:tentative="1">
      <w:start w:val="1"/>
      <w:numFmt w:val="bullet"/>
      <w:lvlText w:val=""/>
      <w:lvlJc w:val="left"/>
      <w:pPr>
        <w:ind w:left="2370" w:hanging="360"/>
      </w:pPr>
      <w:rPr>
        <w:rFonts w:ascii="Wingdings" w:hAnsi="Wingdings" w:hint="default"/>
      </w:rPr>
    </w:lvl>
    <w:lvl w:ilvl="3" w:tplc="04210001" w:tentative="1">
      <w:start w:val="1"/>
      <w:numFmt w:val="bullet"/>
      <w:lvlText w:val=""/>
      <w:lvlJc w:val="left"/>
      <w:pPr>
        <w:ind w:left="3090" w:hanging="360"/>
      </w:pPr>
      <w:rPr>
        <w:rFonts w:ascii="Symbol" w:hAnsi="Symbol" w:hint="default"/>
      </w:rPr>
    </w:lvl>
    <w:lvl w:ilvl="4" w:tplc="04210003" w:tentative="1">
      <w:start w:val="1"/>
      <w:numFmt w:val="bullet"/>
      <w:lvlText w:val="o"/>
      <w:lvlJc w:val="left"/>
      <w:pPr>
        <w:ind w:left="3810" w:hanging="360"/>
      </w:pPr>
      <w:rPr>
        <w:rFonts w:ascii="Courier New" w:hAnsi="Courier New" w:cs="Courier New" w:hint="default"/>
      </w:rPr>
    </w:lvl>
    <w:lvl w:ilvl="5" w:tplc="04210005" w:tentative="1">
      <w:start w:val="1"/>
      <w:numFmt w:val="bullet"/>
      <w:lvlText w:val=""/>
      <w:lvlJc w:val="left"/>
      <w:pPr>
        <w:ind w:left="4530" w:hanging="360"/>
      </w:pPr>
      <w:rPr>
        <w:rFonts w:ascii="Wingdings" w:hAnsi="Wingdings" w:hint="default"/>
      </w:rPr>
    </w:lvl>
    <w:lvl w:ilvl="6" w:tplc="04210001" w:tentative="1">
      <w:start w:val="1"/>
      <w:numFmt w:val="bullet"/>
      <w:lvlText w:val=""/>
      <w:lvlJc w:val="left"/>
      <w:pPr>
        <w:ind w:left="5250" w:hanging="360"/>
      </w:pPr>
      <w:rPr>
        <w:rFonts w:ascii="Symbol" w:hAnsi="Symbol" w:hint="default"/>
      </w:rPr>
    </w:lvl>
    <w:lvl w:ilvl="7" w:tplc="04210003" w:tentative="1">
      <w:start w:val="1"/>
      <w:numFmt w:val="bullet"/>
      <w:lvlText w:val="o"/>
      <w:lvlJc w:val="left"/>
      <w:pPr>
        <w:ind w:left="5970" w:hanging="360"/>
      </w:pPr>
      <w:rPr>
        <w:rFonts w:ascii="Courier New" w:hAnsi="Courier New" w:cs="Courier New" w:hint="default"/>
      </w:rPr>
    </w:lvl>
    <w:lvl w:ilvl="8" w:tplc="04210005" w:tentative="1">
      <w:start w:val="1"/>
      <w:numFmt w:val="bullet"/>
      <w:lvlText w:val=""/>
      <w:lvlJc w:val="left"/>
      <w:pPr>
        <w:ind w:left="6690" w:hanging="360"/>
      </w:pPr>
      <w:rPr>
        <w:rFonts w:ascii="Wingdings" w:hAnsi="Wingdings" w:hint="default"/>
      </w:rPr>
    </w:lvl>
  </w:abstractNum>
  <w:abstractNum w:abstractNumId="7">
    <w:nsid w:val="1CFB0FC1"/>
    <w:multiLevelType w:val="hybridMultilevel"/>
    <w:tmpl w:val="A55E929A"/>
    <w:lvl w:ilvl="0" w:tplc="09926AC0">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8">
    <w:nsid w:val="237162EF"/>
    <w:multiLevelType w:val="hybridMultilevel"/>
    <w:tmpl w:val="48DA3A9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73313FE"/>
    <w:multiLevelType w:val="hybridMultilevel"/>
    <w:tmpl w:val="E5CEC0C4"/>
    <w:lvl w:ilvl="0" w:tplc="9614E22A">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0">
    <w:nsid w:val="2AC8654A"/>
    <w:multiLevelType w:val="hybridMultilevel"/>
    <w:tmpl w:val="21C868A4"/>
    <w:lvl w:ilvl="0" w:tplc="8E748050">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2F051329"/>
    <w:multiLevelType w:val="hybridMultilevel"/>
    <w:tmpl w:val="AE9E7FE8"/>
    <w:lvl w:ilvl="0" w:tplc="44E69ECE">
      <w:start w:val="97"/>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0B52392"/>
    <w:multiLevelType w:val="hybridMultilevel"/>
    <w:tmpl w:val="8EB2AEAE"/>
    <w:lvl w:ilvl="0" w:tplc="4B56841C">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3">
    <w:nsid w:val="41470704"/>
    <w:multiLevelType w:val="hybridMultilevel"/>
    <w:tmpl w:val="8F0C5A70"/>
    <w:lvl w:ilvl="0" w:tplc="893EA56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420E64F0"/>
    <w:multiLevelType w:val="multilevel"/>
    <w:tmpl w:val="F53E01F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4F362BB"/>
    <w:multiLevelType w:val="hybridMultilevel"/>
    <w:tmpl w:val="B3705E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482C78CD"/>
    <w:multiLevelType w:val="hybridMultilevel"/>
    <w:tmpl w:val="3DEAAAC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8BA417F"/>
    <w:multiLevelType w:val="hybridMultilevel"/>
    <w:tmpl w:val="CC8CBDD8"/>
    <w:lvl w:ilvl="0" w:tplc="5BD0B17E">
      <w:start w:val="20"/>
      <w:numFmt w:val="bullet"/>
      <w:lvlText w:val=""/>
      <w:lvlJc w:val="left"/>
      <w:pPr>
        <w:ind w:left="930" w:hanging="360"/>
      </w:pPr>
      <w:rPr>
        <w:rFonts w:ascii="Symbol" w:eastAsiaTheme="minorHAnsi" w:hAnsi="Symbol" w:cstheme="minorBidi" w:hint="default"/>
      </w:rPr>
    </w:lvl>
    <w:lvl w:ilvl="1" w:tplc="04210003" w:tentative="1">
      <w:start w:val="1"/>
      <w:numFmt w:val="bullet"/>
      <w:lvlText w:val="o"/>
      <w:lvlJc w:val="left"/>
      <w:pPr>
        <w:ind w:left="1650" w:hanging="360"/>
      </w:pPr>
      <w:rPr>
        <w:rFonts w:ascii="Courier New" w:hAnsi="Courier New" w:cs="Courier New" w:hint="default"/>
      </w:rPr>
    </w:lvl>
    <w:lvl w:ilvl="2" w:tplc="04210005" w:tentative="1">
      <w:start w:val="1"/>
      <w:numFmt w:val="bullet"/>
      <w:lvlText w:val=""/>
      <w:lvlJc w:val="left"/>
      <w:pPr>
        <w:ind w:left="2370" w:hanging="360"/>
      </w:pPr>
      <w:rPr>
        <w:rFonts w:ascii="Wingdings" w:hAnsi="Wingdings" w:hint="default"/>
      </w:rPr>
    </w:lvl>
    <w:lvl w:ilvl="3" w:tplc="04210001" w:tentative="1">
      <w:start w:val="1"/>
      <w:numFmt w:val="bullet"/>
      <w:lvlText w:val=""/>
      <w:lvlJc w:val="left"/>
      <w:pPr>
        <w:ind w:left="3090" w:hanging="360"/>
      </w:pPr>
      <w:rPr>
        <w:rFonts w:ascii="Symbol" w:hAnsi="Symbol" w:hint="default"/>
      </w:rPr>
    </w:lvl>
    <w:lvl w:ilvl="4" w:tplc="04210003" w:tentative="1">
      <w:start w:val="1"/>
      <w:numFmt w:val="bullet"/>
      <w:lvlText w:val="o"/>
      <w:lvlJc w:val="left"/>
      <w:pPr>
        <w:ind w:left="3810" w:hanging="360"/>
      </w:pPr>
      <w:rPr>
        <w:rFonts w:ascii="Courier New" w:hAnsi="Courier New" w:cs="Courier New" w:hint="default"/>
      </w:rPr>
    </w:lvl>
    <w:lvl w:ilvl="5" w:tplc="04210005" w:tentative="1">
      <w:start w:val="1"/>
      <w:numFmt w:val="bullet"/>
      <w:lvlText w:val=""/>
      <w:lvlJc w:val="left"/>
      <w:pPr>
        <w:ind w:left="4530" w:hanging="360"/>
      </w:pPr>
      <w:rPr>
        <w:rFonts w:ascii="Wingdings" w:hAnsi="Wingdings" w:hint="default"/>
      </w:rPr>
    </w:lvl>
    <w:lvl w:ilvl="6" w:tplc="04210001" w:tentative="1">
      <w:start w:val="1"/>
      <w:numFmt w:val="bullet"/>
      <w:lvlText w:val=""/>
      <w:lvlJc w:val="left"/>
      <w:pPr>
        <w:ind w:left="5250" w:hanging="360"/>
      </w:pPr>
      <w:rPr>
        <w:rFonts w:ascii="Symbol" w:hAnsi="Symbol" w:hint="default"/>
      </w:rPr>
    </w:lvl>
    <w:lvl w:ilvl="7" w:tplc="04210003" w:tentative="1">
      <w:start w:val="1"/>
      <w:numFmt w:val="bullet"/>
      <w:lvlText w:val="o"/>
      <w:lvlJc w:val="left"/>
      <w:pPr>
        <w:ind w:left="5970" w:hanging="360"/>
      </w:pPr>
      <w:rPr>
        <w:rFonts w:ascii="Courier New" w:hAnsi="Courier New" w:cs="Courier New" w:hint="default"/>
      </w:rPr>
    </w:lvl>
    <w:lvl w:ilvl="8" w:tplc="04210005" w:tentative="1">
      <w:start w:val="1"/>
      <w:numFmt w:val="bullet"/>
      <w:lvlText w:val=""/>
      <w:lvlJc w:val="left"/>
      <w:pPr>
        <w:ind w:left="6690" w:hanging="360"/>
      </w:pPr>
      <w:rPr>
        <w:rFonts w:ascii="Wingdings" w:hAnsi="Wingdings" w:hint="default"/>
      </w:rPr>
    </w:lvl>
  </w:abstractNum>
  <w:abstractNum w:abstractNumId="18">
    <w:nsid w:val="4A66715E"/>
    <w:multiLevelType w:val="hybridMultilevel"/>
    <w:tmpl w:val="B02E5454"/>
    <w:lvl w:ilvl="0" w:tplc="700A88D4">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9">
    <w:nsid w:val="4A89222E"/>
    <w:multiLevelType w:val="hybridMultilevel"/>
    <w:tmpl w:val="E45E84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57531DA"/>
    <w:multiLevelType w:val="hybridMultilevel"/>
    <w:tmpl w:val="31E8205E"/>
    <w:lvl w:ilvl="0" w:tplc="35905654">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55AB5049"/>
    <w:multiLevelType w:val="hybridMultilevel"/>
    <w:tmpl w:val="859C1E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5CEE65B0"/>
    <w:multiLevelType w:val="hybridMultilevel"/>
    <w:tmpl w:val="7A5A48A4"/>
    <w:lvl w:ilvl="0" w:tplc="80BE7E5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5D2B152C"/>
    <w:multiLevelType w:val="hybridMultilevel"/>
    <w:tmpl w:val="D95C58CA"/>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63852FDF"/>
    <w:multiLevelType w:val="hybridMultilevel"/>
    <w:tmpl w:val="092E8FEE"/>
    <w:lvl w:ilvl="0" w:tplc="89FA9FC0">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9C04AFF"/>
    <w:multiLevelType w:val="hybridMultilevel"/>
    <w:tmpl w:val="4C46A354"/>
    <w:lvl w:ilvl="0" w:tplc="E61E8FBA">
      <w:start w:val="1"/>
      <w:numFmt w:val="decimal"/>
      <w:lvlText w:val="(%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26">
    <w:nsid w:val="6E6B3B57"/>
    <w:multiLevelType w:val="multilevel"/>
    <w:tmpl w:val="94646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B375FD"/>
    <w:multiLevelType w:val="multilevel"/>
    <w:tmpl w:val="E6643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7"/>
  </w:num>
  <w:num w:numId="2">
    <w:abstractNumId w:val="22"/>
  </w:num>
  <w:num w:numId="3">
    <w:abstractNumId w:val="24"/>
  </w:num>
  <w:num w:numId="4">
    <w:abstractNumId w:val="18"/>
  </w:num>
  <w:num w:numId="5">
    <w:abstractNumId w:val="25"/>
  </w:num>
  <w:num w:numId="6">
    <w:abstractNumId w:val="4"/>
  </w:num>
  <w:num w:numId="7">
    <w:abstractNumId w:val="20"/>
  </w:num>
  <w:num w:numId="8">
    <w:abstractNumId w:val="2"/>
  </w:num>
  <w:num w:numId="9">
    <w:abstractNumId w:val="17"/>
  </w:num>
  <w:num w:numId="10">
    <w:abstractNumId w:val="6"/>
  </w:num>
  <w:num w:numId="11">
    <w:abstractNumId w:val="12"/>
  </w:num>
  <w:num w:numId="12">
    <w:abstractNumId w:val="10"/>
  </w:num>
  <w:num w:numId="13">
    <w:abstractNumId w:val="13"/>
  </w:num>
  <w:num w:numId="14">
    <w:abstractNumId w:val="19"/>
  </w:num>
  <w:num w:numId="15">
    <w:abstractNumId w:val="16"/>
  </w:num>
  <w:num w:numId="16">
    <w:abstractNumId w:val="15"/>
  </w:num>
  <w:num w:numId="17">
    <w:abstractNumId w:val="5"/>
  </w:num>
  <w:num w:numId="18">
    <w:abstractNumId w:val="8"/>
  </w:num>
  <w:num w:numId="19">
    <w:abstractNumId w:val="11"/>
  </w:num>
  <w:num w:numId="20">
    <w:abstractNumId w:val="23"/>
  </w:num>
  <w:num w:numId="21">
    <w:abstractNumId w:val="9"/>
  </w:num>
  <w:num w:numId="22">
    <w:abstractNumId w:val="21"/>
  </w:num>
  <w:num w:numId="23">
    <w:abstractNumId w:val="26"/>
  </w:num>
  <w:num w:numId="24">
    <w:abstractNumId w:val="14"/>
  </w:num>
  <w:num w:numId="25">
    <w:abstractNumId w:val="3"/>
  </w:num>
  <w:num w:numId="26">
    <w:abstractNumId w:val="7"/>
  </w:num>
  <w:num w:numId="27">
    <w:abstractNumId w:val="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8A36A8"/>
    <w:rsid w:val="00014E10"/>
    <w:rsid w:val="000326ED"/>
    <w:rsid w:val="00035416"/>
    <w:rsid w:val="00037E31"/>
    <w:rsid w:val="000502DF"/>
    <w:rsid w:val="00065964"/>
    <w:rsid w:val="00073CD3"/>
    <w:rsid w:val="000A344C"/>
    <w:rsid w:val="000B01DD"/>
    <w:rsid w:val="000B54C3"/>
    <w:rsid w:val="000C31CF"/>
    <w:rsid w:val="000C7EBD"/>
    <w:rsid w:val="000D1262"/>
    <w:rsid w:val="000D16DD"/>
    <w:rsid w:val="000D2D39"/>
    <w:rsid w:val="000F45B6"/>
    <w:rsid w:val="00101CFB"/>
    <w:rsid w:val="00116D02"/>
    <w:rsid w:val="0012597E"/>
    <w:rsid w:val="00140A69"/>
    <w:rsid w:val="00147B4E"/>
    <w:rsid w:val="001526EC"/>
    <w:rsid w:val="0015532E"/>
    <w:rsid w:val="00157131"/>
    <w:rsid w:val="0016378F"/>
    <w:rsid w:val="00165300"/>
    <w:rsid w:val="001658A7"/>
    <w:rsid w:val="0016613B"/>
    <w:rsid w:val="00166310"/>
    <w:rsid w:val="001716E1"/>
    <w:rsid w:val="00177CD0"/>
    <w:rsid w:val="00180F70"/>
    <w:rsid w:val="001857DA"/>
    <w:rsid w:val="00195166"/>
    <w:rsid w:val="001A0CA2"/>
    <w:rsid w:val="001A51A8"/>
    <w:rsid w:val="001B65E0"/>
    <w:rsid w:val="001D2D8B"/>
    <w:rsid w:val="001E38E5"/>
    <w:rsid w:val="002016B3"/>
    <w:rsid w:val="00210F2B"/>
    <w:rsid w:val="002227CA"/>
    <w:rsid w:val="00222D5C"/>
    <w:rsid w:val="00243144"/>
    <w:rsid w:val="00244E90"/>
    <w:rsid w:val="00253821"/>
    <w:rsid w:val="00266B3E"/>
    <w:rsid w:val="002802FC"/>
    <w:rsid w:val="00282567"/>
    <w:rsid w:val="0028447D"/>
    <w:rsid w:val="00293D2C"/>
    <w:rsid w:val="002A12BB"/>
    <w:rsid w:val="002C50EC"/>
    <w:rsid w:val="002E484B"/>
    <w:rsid w:val="002E5025"/>
    <w:rsid w:val="002F2234"/>
    <w:rsid w:val="0030366A"/>
    <w:rsid w:val="00317CFA"/>
    <w:rsid w:val="00323B79"/>
    <w:rsid w:val="0033433D"/>
    <w:rsid w:val="00345F77"/>
    <w:rsid w:val="00357185"/>
    <w:rsid w:val="0037716D"/>
    <w:rsid w:val="00377188"/>
    <w:rsid w:val="00392F6F"/>
    <w:rsid w:val="00393E49"/>
    <w:rsid w:val="003B2906"/>
    <w:rsid w:val="003B6D39"/>
    <w:rsid w:val="003C414E"/>
    <w:rsid w:val="003C61A9"/>
    <w:rsid w:val="003C6C22"/>
    <w:rsid w:val="003D42D5"/>
    <w:rsid w:val="003F7D73"/>
    <w:rsid w:val="00402E41"/>
    <w:rsid w:val="00411FD8"/>
    <w:rsid w:val="00412EBA"/>
    <w:rsid w:val="004265BE"/>
    <w:rsid w:val="0042687D"/>
    <w:rsid w:val="00435002"/>
    <w:rsid w:val="00450F0D"/>
    <w:rsid w:val="00463422"/>
    <w:rsid w:val="00463564"/>
    <w:rsid w:val="00470F65"/>
    <w:rsid w:val="004711A1"/>
    <w:rsid w:val="004805E9"/>
    <w:rsid w:val="004D1000"/>
    <w:rsid w:val="004D3886"/>
    <w:rsid w:val="004E463E"/>
    <w:rsid w:val="004E4749"/>
    <w:rsid w:val="004F386E"/>
    <w:rsid w:val="004F684E"/>
    <w:rsid w:val="004F6A11"/>
    <w:rsid w:val="0050046D"/>
    <w:rsid w:val="00501AE5"/>
    <w:rsid w:val="00525C1E"/>
    <w:rsid w:val="0053088D"/>
    <w:rsid w:val="00533544"/>
    <w:rsid w:val="00534602"/>
    <w:rsid w:val="005577BE"/>
    <w:rsid w:val="00561F6D"/>
    <w:rsid w:val="005705CC"/>
    <w:rsid w:val="00576343"/>
    <w:rsid w:val="00577A2F"/>
    <w:rsid w:val="00584300"/>
    <w:rsid w:val="005A2AF1"/>
    <w:rsid w:val="005A56A2"/>
    <w:rsid w:val="005A7D2F"/>
    <w:rsid w:val="005B2FBD"/>
    <w:rsid w:val="005C01A9"/>
    <w:rsid w:val="005D5984"/>
    <w:rsid w:val="005D73EE"/>
    <w:rsid w:val="005F797E"/>
    <w:rsid w:val="006048C3"/>
    <w:rsid w:val="006067D1"/>
    <w:rsid w:val="006274F0"/>
    <w:rsid w:val="006405E7"/>
    <w:rsid w:val="0065290E"/>
    <w:rsid w:val="006542C4"/>
    <w:rsid w:val="00664C32"/>
    <w:rsid w:val="00667B51"/>
    <w:rsid w:val="0069569A"/>
    <w:rsid w:val="006A46A6"/>
    <w:rsid w:val="006A4864"/>
    <w:rsid w:val="006C0305"/>
    <w:rsid w:val="006C4B20"/>
    <w:rsid w:val="006C7D70"/>
    <w:rsid w:val="006F7628"/>
    <w:rsid w:val="007013C3"/>
    <w:rsid w:val="00701413"/>
    <w:rsid w:val="00705617"/>
    <w:rsid w:val="00705AA9"/>
    <w:rsid w:val="00707F45"/>
    <w:rsid w:val="00711059"/>
    <w:rsid w:val="00722E02"/>
    <w:rsid w:val="00734996"/>
    <w:rsid w:val="00751291"/>
    <w:rsid w:val="00754AC5"/>
    <w:rsid w:val="0078516A"/>
    <w:rsid w:val="00787778"/>
    <w:rsid w:val="007912CB"/>
    <w:rsid w:val="007B2684"/>
    <w:rsid w:val="007D1B10"/>
    <w:rsid w:val="007D68D2"/>
    <w:rsid w:val="007D71F4"/>
    <w:rsid w:val="007E2636"/>
    <w:rsid w:val="007E29AE"/>
    <w:rsid w:val="007E52DF"/>
    <w:rsid w:val="007F377C"/>
    <w:rsid w:val="00805AB3"/>
    <w:rsid w:val="00821474"/>
    <w:rsid w:val="00823E49"/>
    <w:rsid w:val="00830106"/>
    <w:rsid w:val="00833ABB"/>
    <w:rsid w:val="0084280C"/>
    <w:rsid w:val="0084418B"/>
    <w:rsid w:val="00845B73"/>
    <w:rsid w:val="00854DA7"/>
    <w:rsid w:val="00873A99"/>
    <w:rsid w:val="00877E5B"/>
    <w:rsid w:val="00885527"/>
    <w:rsid w:val="008A36A8"/>
    <w:rsid w:val="008B4313"/>
    <w:rsid w:val="008C6CDF"/>
    <w:rsid w:val="008D2343"/>
    <w:rsid w:val="008D562E"/>
    <w:rsid w:val="008F469D"/>
    <w:rsid w:val="0090404C"/>
    <w:rsid w:val="0092793C"/>
    <w:rsid w:val="00933D53"/>
    <w:rsid w:val="00982C80"/>
    <w:rsid w:val="009863E5"/>
    <w:rsid w:val="00994A06"/>
    <w:rsid w:val="00995409"/>
    <w:rsid w:val="009A1AE8"/>
    <w:rsid w:val="009A4B3B"/>
    <w:rsid w:val="009C6734"/>
    <w:rsid w:val="009D0AC8"/>
    <w:rsid w:val="009D46D9"/>
    <w:rsid w:val="009E3CF3"/>
    <w:rsid w:val="00A054C5"/>
    <w:rsid w:val="00A06E54"/>
    <w:rsid w:val="00A12325"/>
    <w:rsid w:val="00A21454"/>
    <w:rsid w:val="00A43BB3"/>
    <w:rsid w:val="00A6034B"/>
    <w:rsid w:val="00A71A43"/>
    <w:rsid w:val="00A743F6"/>
    <w:rsid w:val="00A757DE"/>
    <w:rsid w:val="00A7746C"/>
    <w:rsid w:val="00A8080D"/>
    <w:rsid w:val="00A93824"/>
    <w:rsid w:val="00A95144"/>
    <w:rsid w:val="00A97E88"/>
    <w:rsid w:val="00AA11E7"/>
    <w:rsid w:val="00AA4D31"/>
    <w:rsid w:val="00AA5609"/>
    <w:rsid w:val="00AB31E3"/>
    <w:rsid w:val="00AE531F"/>
    <w:rsid w:val="00AF20A7"/>
    <w:rsid w:val="00AF388C"/>
    <w:rsid w:val="00B025D5"/>
    <w:rsid w:val="00B0755A"/>
    <w:rsid w:val="00B15AE4"/>
    <w:rsid w:val="00B21B92"/>
    <w:rsid w:val="00B234A9"/>
    <w:rsid w:val="00B236E3"/>
    <w:rsid w:val="00B245F4"/>
    <w:rsid w:val="00B26DCE"/>
    <w:rsid w:val="00B30902"/>
    <w:rsid w:val="00B343F3"/>
    <w:rsid w:val="00B528FD"/>
    <w:rsid w:val="00B52D6E"/>
    <w:rsid w:val="00B65E9E"/>
    <w:rsid w:val="00B71463"/>
    <w:rsid w:val="00B73223"/>
    <w:rsid w:val="00B8552B"/>
    <w:rsid w:val="00B92CB2"/>
    <w:rsid w:val="00BA3285"/>
    <w:rsid w:val="00BA3687"/>
    <w:rsid w:val="00BA6688"/>
    <w:rsid w:val="00BB1DFC"/>
    <w:rsid w:val="00BB589B"/>
    <w:rsid w:val="00BC5A86"/>
    <w:rsid w:val="00BD17AF"/>
    <w:rsid w:val="00BF7A12"/>
    <w:rsid w:val="00C03BEA"/>
    <w:rsid w:val="00C424B0"/>
    <w:rsid w:val="00C46EF5"/>
    <w:rsid w:val="00C47C53"/>
    <w:rsid w:val="00C5113C"/>
    <w:rsid w:val="00C82C55"/>
    <w:rsid w:val="00C83035"/>
    <w:rsid w:val="00C9771C"/>
    <w:rsid w:val="00CA1477"/>
    <w:rsid w:val="00CC1D20"/>
    <w:rsid w:val="00CD7E3E"/>
    <w:rsid w:val="00CF00A1"/>
    <w:rsid w:val="00D044C2"/>
    <w:rsid w:val="00D3004D"/>
    <w:rsid w:val="00D404E7"/>
    <w:rsid w:val="00D95993"/>
    <w:rsid w:val="00DA08B3"/>
    <w:rsid w:val="00DA55BB"/>
    <w:rsid w:val="00DB4121"/>
    <w:rsid w:val="00DC15BC"/>
    <w:rsid w:val="00DC5501"/>
    <w:rsid w:val="00DD040C"/>
    <w:rsid w:val="00DD4DAE"/>
    <w:rsid w:val="00DD791A"/>
    <w:rsid w:val="00DE0758"/>
    <w:rsid w:val="00DF33F6"/>
    <w:rsid w:val="00DF5EDB"/>
    <w:rsid w:val="00E1044C"/>
    <w:rsid w:val="00E2583B"/>
    <w:rsid w:val="00E42985"/>
    <w:rsid w:val="00E50EE1"/>
    <w:rsid w:val="00E514FF"/>
    <w:rsid w:val="00E529FE"/>
    <w:rsid w:val="00E67BE0"/>
    <w:rsid w:val="00E71AD9"/>
    <w:rsid w:val="00E80D44"/>
    <w:rsid w:val="00E8559B"/>
    <w:rsid w:val="00E90968"/>
    <w:rsid w:val="00EB619C"/>
    <w:rsid w:val="00EB7CC0"/>
    <w:rsid w:val="00ED5948"/>
    <w:rsid w:val="00ED67DE"/>
    <w:rsid w:val="00EE09AF"/>
    <w:rsid w:val="00EE5EC7"/>
    <w:rsid w:val="00EF0FED"/>
    <w:rsid w:val="00F11ADF"/>
    <w:rsid w:val="00F20BF8"/>
    <w:rsid w:val="00F42176"/>
    <w:rsid w:val="00F520BD"/>
    <w:rsid w:val="00F53181"/>
    <w:rsid w:val="00F86B42"/>
    <w:rsid w:val="00F86C3C"/>
    <w:rsid w:val="00F90435"/>
    <w:rsid w:val="00FA0E16"/>
    <w:rsid w:val="00FA6F7B"/>
    <w:rsid w:val="00FA7888"/>
    <w:rsid w:val="00FA7A5E"/>
    <w:rsid w:val="00FB172A"/>
    <w:rsid w:val="00FC4AAC"/>
    <w:rsid w:val="00FE207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36A8"/>
    <w:pPr>
      <w:tabs>
        <w:tab w:val="center" w:pos="4513"/>
        <w:tab w:val="right" w:pos="9026"/>
      </w:tabs>
    </w:pPr>
  </w:style>
  <w:style w:type="character" w:customStyle="1" w:styleId="HeaderChar">
    <w:name w:val="Header Char"/>
    <w:basedOn w:val="DefaultParagraphFont"/>
    <w:link w:val="Header"/>
    <w:uiPriority w:val="99"/>
    <w:semiHidden/>
    <w:rsid w:val="008A36A8"/>
  </w:style>
  <w:style w:type="paragraph" w:styleId="Footer">
    <w:name w:val="footer"/>
    <w:basedOn w:val="Normal"/>
    <w:link w:val="FooterChar"/>
    <w:uiPriority w:val="99"/>
    <w:semiHidden/>
    <w:unhideWhenUsed/>
    <w:rsid w:val="008A36A8"/>
    <w:pPr>
      <w:tabs>
        <w:tab w:val="center" w:pos="4513"/>
        <w:tab w:val="right" w:pos="9026"/>
      </w:tabs>
    </w:pPr>
  </w:style>
  <w:style w:type="character" w:customStyle="1" w:styleId="FooterChar">
    <w:name w:val="Footer Char"/>
    <w:basedOn w:val="DefaultParagraphFont"/>
    <w:link w:val="Footer"/>
    <w:uiPriority w:val="99"/>
    <w:semiHidden/>
    <w:rsid w:val="008A36A8"/>
  </w:style>
  <w:style w:type="paragraph" w:styleId="ListParagraph">
    <w:name w:val="List Paragraph"/>
    <w:basedOn w:val="Normal"/>
    <w:uiPriority w:val="34"/>
    <w:qFormat/>
    <w:rsid w:val="008A36A8"/>
    <w:pPr>
      <w:ind w:left="720"/>
      <w:contextualSpacing/>
    </w:pPr>
  </w:style>
  <w:style w:type="paragraph" w:styleId="BalloonText">
    <w:name w:val="Balloon Text"/>
    <w:basedOn w:val="Normal"/>
    <w:link w:val="BalloonTextChar"/>
    <w:uiPriority w:val="99"/>
    <w:semiHidden/>
    <w:unhideWhenUsed/>
    <w:rsid w:val="009A1AE8"/>
    <w:rPr>
      <w:rFonts w:ascii="Tahoma" w:hAnsi="Tahoma" w:cs="Tahoma"/>
      <w:sz w:val="16"/>
      <w:szCs w:val="16"/>
    </w:rPr>
  </w:style>
  <w:style w:type="character" w:customStyle="1" w:styleId="BalloonTextChar">
    <w:name w:val="Balloon Text Char"/>
    <w:basedOn w:val="DefaultParagraphFont"/>
    <w:link w:val="BalloonText"/>
    <w:uiPriority w:val="99"/>
    <w:semiHidden/>
    <w:rsid w:val="009A1AE8"/>
    <w:rPr>
      <w:rFonts w:ascii="Tahoma" w:hAnsi="Tahoma" w:cs="Tahoma"/>
      <w:sz w:val="16"/>
      <w:szCs w:val="16"/>
    </w:rPr>
  </w:style>
  <w:style w:type="table" w:styleId="TableGrid">
    <w:name w:val="Table Grid"/>
    <w:basedOn w:val="TableNormal"/>
    <w:uiPriority w:val="59"/>
    <w:rsid w:val="00F86B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7075026">
      <w:bodyDiv w:val="1"/>
      <w:marLeft w:val="0"/>
      <w:marRight w:val="0"/>
      <w:marTop w:val="0"/>
      <w:marBottom w:val="0"/>
      <w:divBdr>
        <w:top w:val="none" w:sz="0" w:space="0" w:color="auto"/>
        <w:left w:val="none" w:sz="0" w:space="0" w:color="auto"/>
        <w:bottom w:val="none" w:sz="0" w:space="0" w:color="auto"/>
        <w:right w:val="none" w:sz="0" w:space="0" w:color="auto"/>
      </w:divBdr>
    </w:div>
    <w:div w:id="1407653188">
      <w:bodyDiv w:val="1"/>
      <w:marLeft w:val="0"/>
      <w:marRight w:val="0"/>
      <w:marTop w:val="0"/>
      <w:marBottom w:val="0"/>
      <w:divBdr>
        <w:top w:val="none" w:sz="0" w:space="0" w:color="auto"/>
        <w:left w:val="none" w:sz="0" w:space="0" w:color="auto"/>
        <w:bottom w:val="none" w:sz="0" w:space="0" w:color="auto"/>
        <w:right w:val="none" w:sz="0" w:space="0" w:color="auto"/>
      </w:divBdr>
    </w:div>
    <w:div w:id="209886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C773-DB18-45D5-BAB1-D43F0F68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15</Pages>
  <Words>4123</Words>
  <Characters>23504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lenovo</cp:lastModifiedBy>
  <cp:revision>15</cp:revision>
  <dcterms:created xsi:type="dcterms:W3CDTF">2015-09-15T04:34:00Z</dcterms:created>
  <dcterms:modified xsi:type="dcterms:W3CDTF">2015-09-29T04:23:00Z</dcterms:modified>
</cp:coreProperties>
</file>